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720" w:leftChars="343" w:firstLine="1590" w:firstLineChars="495"/>
        <w:rPr>
          <w:b/>
          <w:sz w:val="32"/>
          <w:szCs w:val="32"/>
        </w:rPr>
      </w:pPr>
    </w:p>
    <w:p>
      <w:pPr>
        <w:pStyle w:val="9"/>
        <w:ind w:firstLine="1928" w:firstLineChars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经济学院考风考纪诚信教育制度</w:t>
      </w:r>
    </w:p>
    <w:p>
      <w:pPr>
        <w:spacing w:line="520" w:lineRule="exact"/>
        <w:ind w:firstLine="630" w:firstLineChars="225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</w:rPr>
        <w:t>诚信考试是社会诚信体系的重要组成部分，对学生进行诚信考试教育是学生思想道德教育的重要内容之一，是培育和践行社会主义核心价值观的重要途径，也是进一步促进我院学风建设的重要抓手。为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树立和强化学生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诚信考试意识，营造良好的考试氛围，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学院定期组织开展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“严肃考风考纪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、</w:t>
      </w:r>
      <w:r>
        <w:rPr>
          <w:rFonts w:asciiTheme="minorEastAsia" w:hAnsiTheme="minorEastAsia"/>
          <w:color w:val="000000" w:themeColor="text1"/>
          <w:sz w:val="28"/>
          <w:szCs w:val="28"/>
        </w:rPr>
        <w:t>强化诚信意识”的宣传教育活动。</w:t>
      </w:r>
    </w:p>
    <w:p>
      <w:pPr>
        <w:pStyle w:val="9"/>
        <w:widowControl/>
        <w:adjustRightInd w:val="0"/>
        <w:spacing w:line="520" w:lineRule="exact"/>
        <w:ind w:firstLine="562"/>
        <w:jc w:val="left"/>
        <w:rPr>
          <w:rFonts w:cs="宋体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 w:themeColor="text1"/>
          <w:sz w:val="28"/>
          <w:szCs w:val="28"/>
        </w:rPr>
        <w:t>一、建立和落实考风考纪三级宣传教育机制，形成交叉互动的网络宣传教育。</w:t>
      </w:r>
    </w:p>
    <w:p>
      <w:pPr>
        <w:pStyle w:val="9"/>
        <w:widowControl/>
        <w:adjustRightInd w:val="0"/>
        <w:spacing w:line="520" w:lineRule="exact"/>
        <w:ind w:firstLine="551" w:firstLineChars="196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</w:rPr>
        <w:t>学校教育：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通过校园网、校园广播、学风建设专栏等媒体，进行考风考纪制度宣讲和违纪通报，做到考风考纪规定众所周知，充分发挥警示教育的作用，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使考风考纪教育进教室、进寝室、进学生头脑。</w:t>
      </w:r>
    </w:p>
    <w:p>
      <w:pPr>
        <w:widowControl/>
        <w:adjustRightInd w:val="0"/>
        <w:spacing w:line="520" w:lineRule="exact"/>
        <w:ind w:firstLine="562" w:firstLineChars="20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</w:rPr>
        <w:t>院级教育：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院部要分别召开监考老师、辅导员、团学生干部、学生党员会议，一是要强调教师严格遵守监考制度，履行监考义务；二是要发挥好学生党员干部的诚信参考带头作用，并通过板报、标语和温馨提示等形式，在全院营造诚信考试氛围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充分发挥环境育人作用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。</w:t>
      </w:r>
    </w:p>
    <w:p>
      <w:pPr>
        <w:widowControl/>
        <w:adjustRightInd w:val="0"/>
        <w:spacing w:line="520" w:lineRule="exact"/>
        <w:ind w:firstLine="562" w:firstLineChars="20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sz w:val="28"/>
          <w:szCs w:val="28"/>
        </w:rPr>
        <w:t>班级教育：</w:t>
      </w:r>
      <w:r>
        <w:rPr>
          <w:rFonts w:hint="eastAsia" w:cs="宋体" w:asciiTheme="minorEastAsia" w:hAnsiTheme="minorEastAsia"/>
          <w:bCs/>
          <w:color w:val="000000" w:themeColor="text1"/>
          <w:sz w:val="28"/>
          <w:szCs w:val="28"/>
        </w:rPr>
        <w:t>在6月和12月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以班为单位，</w:t>
      </w:r>
      <w:r>
        <w:rPr>
          <w:rFonts w:hint="eastAsia" w:cs="宋体" w:asciiTheme="minorEastAsia" w:hAnsiTheme="minorEastAsia"/>
          <w:bCs/>
          <w:color w:val="000000" w:themeColor="text1"/>
          <w:sz w:val="28"/>
          <w:szCs w:val="28"/>
        </w:rPr>
        <w:t>定期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召开</w:t>
      </w:r>
      <w:r>
        <w:rPr>
          <w:rFonts w:asciiTheme="minorEastAsia" w:hAnsiTheme="minorEastAsia"/>
          <w:color w:val="000000" w:themeColor="text1"/>
          <w:sz w:val="28"/>
          <w:szCs w:val="28"/>
        </w:rPr>
        <w:t>“严肃考风考纪</w:t>
      </w:r>
      <w:r>
        <w:rPr>
          <w:rFonts w:hint="eastAsia" w:asciiTheme="minorEastAsia" w:hAnsiTheme="minorEastAsia"/>
          <w:color w:val="000000" w:themeColor="text1"/>
          <w:sz w:val="28"/>
          <w:szCs w:val="28"/>
        </w:rPr>
        <w:t>、</w:t>
      </w:r>
      <w:r>
        <w:rPr>
          <w:rFonts w:asciiTheme="minorEastAsia" w:hAnsiTheme="minorEastAsia"/>
          <w:color w:val="000000" w:themeColor="text1"/>
          <w:sz w:val="28"/>
          <w:szCs w:val="28"/>
        </w:rPr>
        <w:t>强化诚信意识”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主题班会，使学生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明确考试纪律，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掌握考试规则；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积极开展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“签订诚信考试承诺书”、“诚信考试宣誓”等主题活动；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通报上学期考试作弊处分情况，教育和警示全体学生；并告知学生：应征入伍、考取公务员、考取硕士研究生等，都需要就读学校提供在校表现，明确要求如实填写是否受到违纪处分</w:t>
      </w: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。同时，根据实际情况，采取个别谈心谈话等有效方式，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加强思想教育，倡导诚信风尚。</w:t>
      </w:r>
    </w:p>
    <w:p>
      <w:pPr>
        <w:widowControl/>
        <w:adjustRightInd w:val="0"/>
        <w:spacing w:line="520" w:lineRule="exact"/>
        <w:ind w:firstLine="562" w:firstLineChars="200"/>
        <w:jc w:val="left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</w:rPr>
        <w:t>二、切实做好复习考试阶段的学生服务、教育和管理工作</w:t>
      </w:r>
    </w:p>
    <w:p>
      <w:pPr>
        <w:widowControl/>
        <w:spacing w:line="520" w:lineRule="exact"/>
        <w:ind w:firstLine="560" w:firstLineChars="200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考试临近，学生学习较为分散，各班要畅通信息渠道，强化服务意识，进一步教育、引导学生积极投入到复习备考中。辅导员要深入学生宿舍、教室，关心同学的学习、生活，开展有针对性的思想政治教育工作，使学生安心复习备考；做好曾因考试舞弊受处分学生的思想教育工作，鼓励他们认真复习，诚信考试，避免二次作弊再受到开除学籍处分；关心经济困难学生的日常学习、生活；扎实做好有考试恐慌心理的学生教育和疏导工作，帮助学生解决实际困难，切实缓解学生考试压力，避免和预防各种意外事件发生。</w:t>
      </w:r>
    </w:p>
    <w:p>
      <w:pPr>
        <w:widowControl/>
        <w:spacing w:line="520" w:lineRule="exact"/>
        <w:ind w:firstLine="557" w:firstLineChars="198"/>
        <w:jc w:val="left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</w:rPr>
        <w:t>三、设立考风考纪教育领导小组</w:t>
      </w:r>
    </w:p>
    <w:p>
      <w:pPr>
        <w:widowControl/>
        <w:spacing w:line="520" w:lineRule="exact"/>
        <w:ind w:firstLine="465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组长：王花球</w:t>
      </w:r>
    </w:p>
    <w:p>
      <w:pPr>
        <w:widowControl/>
        <w:spacing w:line="520" w:lineRule="exact"/>
        <w:ind w:firstLine="465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副组长：尹向飞  刘英</w:t>
      </w:r>
    </w:p>
    <w:p>
      <w:pPr>
        <w:widowControl/>
        <w:spacing w:line="520" w:lineRule="exact"/>
        <w:ind w:firstLine="465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组员：高小平  黎红梅  王竹青  袁仕远  方坤  杨春白雪  龙张红</w:t>
      </w:r>
    </w:p>
    <w:p>
      <w:pPr>
        <w:widowControl/>
        <w:adjustRightInd w:val="0"/>
        <w:spacing w:line="520" w:lineRule="exact"/>
        <w:ind w:firstLine="280" w:firstLineChars="100"/>
        <w:jc w:val="left"/>
        <w:rPr>
          <w:rFonts w:cs="宋体" w:asciiTheme="minorEastAsia" w:hAnsiTheme="minorEastAsia"/>
          <w:b/>
          <w:color w:val="000000" w:themeColor="text1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28"/>
          <w:szCs w:val="28"/>
        </w:rPr>
        <w:t>四、严肃查处考试违纪行为</w:t>
      </w:r>
    </w:p>
    <w:p>
      <w:pPr>
        <w:widowControl/>
        <w:adjustRightInd w:val="0"/>
        <w:spacing w:line="520" w:lineRule="exact"/>
        <w:ind w:firstLine="560" w:firstLineChars="200"/>
        <w:jc w:val="left"/>
        <w:rPr>
          <w:rFonts w:cs="宋体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8"/>
          <w:szCs w:val="28"/>
        </w:rPr>
        <w:t>对违纪作弊的学生，要严格按照《湖南财政经济学院考试违纪处理办法》的规定，</w:t>
      </w:r>
      <w:r>
        <w:rPr>
          <w:rFonts w:hint="eastAsia" w:cs="宋体" w:asciiTheme="minorEastAsia" w:hAnsiTheme="minorEastAsia"/>
          <w:color w:val="000000" w:themeColor="text1"/>
          <w:sz w:val="28"/>
          <w:szCs w:val="28"/>
        </w:rPr>
        <w:t>及时报教务处、学生处，不得漏报、瞒报或自行处理。对于监考老师在监考中有失职行为的，也应进行通报。</w:t>
      </w:r>
    </w:p>
    <w:p>
      <w:pPr>
        <w:widowControl/>
        <w:adjustRightInd w:val="0"/>
        <w:spacing w:line="520" w:lineRule="exact"/>
        <w:ind w:firstLine="562" w:firstLineChars="200"/>
        <w:jc w:val="left"/>
        <w:rPr>
          <w:rFonts w:cs="宋体" w:asciiTheme="minorEastAsia" w:hAnsiTheme="minorEastAsia"/>
          <w:b/>
          <w:color w:val="000000" w:themeColor="text1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 w:themeColor="text1"/>
          <w:sz w:val="28"/>
          <w:szCs w:val="28"/>
        </w:rPr>
        <w:t>五、建立学生个人诚信档案</w:t>
      </w:r>
    </w:p>
    <w:p>
      <w:pPr>
        <w:widowControl/>
        <w:spacing w:line="520" w:lineRule="exact"/>
        <w:jc w:val="left"/>
        <w:textAlignment w:val="baseline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sz w:val="28"/>
          <w:szCs w:val="28"/>
        </w:rPr>
        <w:t xml:space="preserve">   </w:t>
      </w:r>
      <w:r>
        <w:rPr>
          <w:rFonts w:hint="eastAsia" w:cs="宋体" w:asciiTheme="minorEastAsia" w:hAnsiTheme="minorEastAsia"/>
          <w:sz w:val="28"/>
          <w:szCs w:val="28"/>
        </w:rPr>
        <w:t>每学期将违纪学生的违纪情况与处分材料，一律记入学生诚信档案。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经济学院</w:t>
      </w: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2020年6月15日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59D"/>
    <w:rsid w:val="00031461"/>
    <w:rsid w:val="000A6AD9"/>
    <w:rsid w:val="002521A6"/>
    <w:rsid w:val="003C60A0"/>
    <w:rsid w:val="00417896"/>
    <w:rsid w:val="00514032"/>
    <w:rsid w:val="006A7877"/>
    <w:rsid w:val="006C159D"/>
    <w:rsid w:val="008D528E"/>
    <w:rsid w:val="009B04C0"/>
    <w:rsid w:val="00A84108"/>
    <w:rsid w:val="00B86BB2"/>
    <w:rsid w:val="00CA55FB"/>
    <w:rsid w:val="00D1435C"/>
    <w:rsid w:val="00D15DAB"/>
    <w:rsid w:val="00FD1203"/>
    <w:rsid w:val="01AD59B4"/>
    <w:rsid w:val="1980134B"/>
    <w:rsid w:val="1AA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176</Words>
  <Characters>1007</Characters>
  <Lines>8</Lines>
  <Paragraphs>2</Paragraphs>
  <TotalTime>22</TotalTime>
  <ScaleCrop>false</ScaleCrop>
  <LinksUpToDate>false</LinksUpToDate>
  <CharactersWithSpaces>1181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2017-01-01T12:10:00Z</dcterms:created>
  <dc:creator>刘英</dc:creator>
  <cp:lastModifiedBy>刘英</cp:lastModifiedBy>
  <cp:lastPrinted>2017-01-03T01:18:00Z</cp:lastPrinted>
  <dcterms:modified xsi:type="dcterms:W3CDTF">2020-06-24T03:34:03Z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