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36"/>
          <w:szCs w:val="44"/>
        </w:rPr>
      </w:pPr>
      <w:r>
        <w:rPr>
          <w:rFonts w:hint="eastAsia" w:ascii="方正大标宋简体" w:hAnsi="方正大标宋简体" w:eastAsia="方正大标宋简体" w:cs="方正大标宋简体"/>
          <w:sz w:val="36"/>
          <w:szCs w:val="44"/>
        </w:rPr>
        <w:t>2024</w:t>
      </w:r>
      <w:r>
        <w:rPr>
          <w:rFonts w:hint="eastAsia" w:ascii="方正大标宋简体" w:hAnsi="方正大标宋简体" w:eastAsia="方正大标宋简体" w:cs="方正大标宋简体"/>
          <w:sz w:val="36"/>
          <w:szCs w:val="44"/>
          <w:lang w:eastAsia="zh-CN"/>
        </w:rPr>
        <w:t>年</w:t>
      </w:r>
      <w:r>
        <w:rPr>
          <w:rFonts w:hint="eastAsia" w:ascii="方正大标宋简体" w:hAnsi="方正大标宋简体" w:eastAsia="方正大标宋简体" w:cs="方正大标宋简体"/>
          <w:sz w:val="36"/>
          <w:szCs w:val="44"/>
        </w:rPr>
        <w:t>寒假名校进名企-新加坡</w:t>
      </w:r>
      <w:r>
        <w:rPr>
          <w:rFonts w:hint="eastAsia" w:ascii="方正大标宋简体" w:hAnsi="方正大标宋简体" w:eastAsia="方正大标宋简体" w:cs="方正大标宋简体"/>
          <w:sz w:val="36"/>
          <w:szCs w:val="44"/>
        </w:rPr>
        <w:t>项目</w:t>
      </w:r>
    </w:p>
    <w:p>
      <w:pPr>
        <w:widowControl/>
        <w:spacing w:line="360" w:lineRule="auto"/>
        <w:ind w:firstLine="560" w:firstLineChars="200"/>
        <w:jc w:val="left"/>
        <w:rPr>
          <w:rFonts w:ascii="宋体" w:hAnsi="宋体" w:eastAsia="宋体" w:cs="Times New Roman"/>
          <w:bCs/>
          <w:kern w:val="0"/>
          <w:sz w:val="28"/>
          <w:szCs w:val="28"/>
        </w:rPr>
      </w:pPr>
      <w:r>
        <w:rPr>
          <w:rFonts w:hint="eastAsia" w:ascii="宋体" w:hAnsi="宋体" w:eastAsia="宋体" w:cs="Times New Roman"/>
          <w:bCs/>
          <w:kern w:val="0"/>
          <w:sz w:val="28"/>
          <w:szCs w:val="28"/>
        </w:rPr>
        <w:t>为贯彻落实全国两会精神，将稳就业和保就业放在首位，同时深化高校国际交流合作，推动国内高校着力构建赶超世界先进水平人才培养体系，</w:t>
      </w:r>
      <w:r>
        <w:rPr>
          <w:rFonts w:ascii="宋体" w:hAnsi="宋体" w:eastAsia="宋体" w:cs="Times New Roman"/>
          <w:bCs/>
          <w:kern w:val="0"/>
          <w:sz w:val="28"/>
          <w:szCs w:val="28"/>
        </w:rPr>
        <w:t>上海赴外文化交流中心在国家和上海市有关部门的指导下，</w:t>
      </w:r>
      <w:r>
        <w:rPr>
          <w:rFonts w:hint="eastAsia" w:ascii="宋体" w:hAnsi="宋体" w:eastAsia="宋体" w:cs="Times New Roman"/>
          <w:bCs/>
          <w:kern w:val="0"/>
          <w:sz w:val="28"/>
          <w:szCs w:val="28"/>
        </w:rPr>
        <w:t>在联合国工业发展组织全球创新网络项目智能产业促进中心支持下</w:t>
      </w:r>
      <w:r>
        <w:rPr>
          <w:rFonts w:ascii="宋体" w:hAnsi="宋体" w:eastAsia="宋体" w:cs="Times New Roman"/>
          <w:bCs/>
          <w:kern w:val="0"/>
          <w:sz w:val="28"/>
          <w:szCs w:val="28"/>
        </w:rPr>
        <w:t>推出</w:t>
      </w:r>
      <w:r>
        <w:rPr>
          <w:rFonts w:hint="eastAsia" w:ascii="宋体" w:hAnsi="宋体" w:eastAsia="宋体" w:cs="Times New Roman"/>
          <w:bCs/>
          <w:kern w:val="0"/>
          <w:sz w:val="28"/>
          <w:szCs w:val="28"/>
        </w:rPr>
        <w:t>“上海赴外名校进名企-新加坡项目”。</w:t>
      </w:r>
    </w:p>
    <w:p>
      <w:pPr>
        <w:widowControl/>
        <w:spacing w:line="560" w:lineRule="exact"/>
        <w:jc w:val="left"/>
        <w:rPr>
          <w:rFonts w:ascii="宋体" w:hAnsi="宋体"/>
          <w:b/>
          <w:kern w:val="0"/>
          <w:sz w:val="28"/>
          <w:szCs w:val="28"/>
        </w:rPr>
      </w:pPr>
      <w:r>
        <w:rPr>
          <w:rFonts w:hint="eastAsia" w:ascii="宋体" w:hAnsi="宋体"/>
          <w:b/>
          <w:kern w:val="0"/>
          <w:sz w:val="28"/>
          <w:szCs w:val="28"/>
        </w:rPr>
        <w:t>一、项目方简介</w:t>
      </w:r>
    </w:p>
    <w:p>
      <w:pPr>
        <w:widowControl/>
        <w:spacing w:line="560" w:lineRule="exact"/>
        <w:ind w:firstLine="560" w:firstLineChars="200"/>
        <w:jc w:val="left"/>
        <w:rPr>
          <w:rFonts w:ascii="宋体" w:hAnsi="宋体"/>
          <w:b/>
          <w:kern w:val="0"/>
          <w:sz w:val="28"/>
          <w:szCs w:val="28"/>
        </w:rPr>
      </w:pPr>
      <w:r>
        <w:rPr>
          <w:rFonts w:hint="eastAsia" w:ascii="宋体" w:hAnsi="宋体"/>
          <w:kern w:val="0"/>
          <w:sz w:val="28"/>
          <w:szCs w:val="28"/>
        </w:rPr>
        <w:t>上海赴外文化交流中心是于1992年成立的国有单位，前身是上海市北能源文化交流中心。上海赴外文化交流中心成立以来，与全国各所大学建立合作关系，开展国内外深层次、多维度的研学培训项目。</w:t>
      </w:r>
    </w:p>
    <w:p>
      <w:pPr>
        <w:widowControl/>
        <w:spacing w:line="560" w:lineRule="exact"/>
        <w:jc w:val="left"/>
        <w:rPr>
          <w:rFonts w:ascii="宋体" w:hAnsi="宋体"/>
          <w:b/>
          <w:kern w:val="0"/>
          <w:sz w:val="28"/>
          <w:szCs w:val="28"/>
        </w:rPr>
      </w:pPr>
      <w:r>
        <w:rPr>
          <w:rFonts w:hint="eastAsia" w:ascii="宋体" w:hAnsi="宋体"/>
          <w:b/>
          <w:kern w:val="0"/>
          <w:sz w:val="28"/>
          <w:szCs w:val="28"/>
        </w:rPr>
        <w:t>二、项目简介</w:t>
      </w:r>
    </w:p>
    <w:p>
      <w:pPr>
        <w:widowControl/>
        <w:spacing w:line="560" w:lineRule="exact"/>
        <w:jc w:val="left"/>
        <w:rPr>
          <w:rFonts w:ascii="宋体" w:hAnsi="宋体"/>
          <w:kern w:val="0"/>
          <w:sz w:val="28"/>
          <w:szCs w:val="28"/>
        </w:rPr>
      </w:pPr>
      <w:r>
        <w:rPr>
          <w:rFonts w:hint="eastAsia" w:ascii="宋体" w:hAnsi="宋体"/>
          <w:b/>
          <w:kern w:val="0"/>
          <w:sz w:val="28"/>
          <w:szCs w:val="28"/>
        </w:rPr>
        <w:t xml:space="preserve">    </w:t>
      </w:r>
      <w:r>
        <w:rPr>
          <w:rFonts w:hint="eastAsia" w:ascii="宋体" w:hAnsi="宋体"/>
          <w:kern w:val="0"/>
          <w:sz w:val="28"/>
          <w:szCs w:val="28"/>
        </w:rPr>
        <w:t>本项目旨在引领在校学生走入中国及新加坡头部企业、新加坡知名高校</w:t>
      </w:r>
      <w:r>
        <w:rPr>
          <w:rFonts w:hint="eastAsia" w:ascii="宋体" w:hAnsi="宋体"/>
          <w:kern w:val="0"/>
          <w:sz w:val="28"/>
          <w:szCs w:val="28"/>
          <w:lang w:bidi="zh-CN"/>
        </w:rPr>
        <w:t>参观学习，了解全球前沿行业、开拓国际眼界、赋能商业思维,丰富自己的人生阅历、建立对未来择业、择校良好的自信心，</w:t>
      </w:r>
      <w:r>
        <w:rPr>
          <w:rFonts w:hint="eastAsia" w:ascii="宋体" w:hAnsi="宋体"/>
          <w:kern w:val="0"/>
          <w:sz w:val="28"/>
          <w:szCs w:val="28"/>
        </w:rPr>
        <w:t>是一个普适于任何专业的社会实践类项目。</w:t>
      </w:r>
    </w:p>
    <w:p>
      <w:pPr>
        <w:widowControl/>
        <w:spacing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三、项目信息</w:t>
      </w:r>
    </w:p>
    <w:p>
      <w:pPr>
        <w:widowControl/>
        <w:numPr>
          <w:ilvl w:val="0"/>
          <w:numId w:val="1"/>
        </w:numPr>
        <w:spacing w:line="360" w:lineRule="auto"/>
        <w:ind w:left="0" w:firstLine="0"/>
        <w:jc w:val="left"/>
        <w:rPr>
          <w:rFonts w:ascii="宋体" w:hAnsi="宋体" w:eastAsia="宋体" w:cs="Times New Roman"/>
          <w:kern w:val="0"/>
          <w:sz w:val="28"/>
          <w:szCs w:val="28"/>
        </w:rPr>
      </w:pPr>
      <w:r>
        <w:rPr>
          <w:rFonts w:ascii="宋体" w:hAnsi="宋体" w:eastAsia="宋体" w:cs="Times New Roman"/>
          <w:b/>
          <w:kern w:val="0"/>
          <w:sz w:val="28"/>
          <w:szCs w:val="28"/>
        </w:rPr>
        <w:t>项目地点</w:t>
      </w:r>
      <w:r>
        <w:rPr>
          <w:rFonts w:ascii="宋体" w:hAnsi="宋体" w:eastAsia="宋体" w:cs="Times New Roman"/>
          <w:kern w:val="0"/>
          <w:sz w:val="28"/>
          <w:szCs w:val="28"/>
        </w:rPr>
        <w:t>：</w:t>
      </w:r>
      <w:r>
        <w:rPr>
          <w:rFonts w:hint="eastAsia" w:ascii="宋体" w:hAnsi="宋体" w:eastAsia="宋体" w:cs="Times New Roman"/>
          <w:b/>
          <w:kern w:val="0"/>
          <w:sz w:val="28"/>
          <w:szCs w:val="28"/>
        </w:rPr>
        <w:t>中国</w:t>
      </w:r>
      <w:r>
        <w:rPr>
          <w:rFonts w:hint="eastAsia" w:ascii="宋体" w:hAnsi="宋体" w:eastAsia="宋体" w:cs="Times New Roman"/>
          <w:kern w:val="0"/>
          <w:sz w:val="28"/>
          <w:szCs w:val="28"/>
        </w:rPr>
        <w:t xml:space="preserve"> （</w:t>
      </w:r>
      <w:r>
        <w:rPr>
          <w:rFonts w:ascii="宋体" w:hAnsi="宋体" w:eastAsia="宋体" w:cs="Times New Roman"/>
          <w:kern w:val="0"/>
          <w:sz w:val="28"/>
          <w:szCs w:val="28"/>
        </w:rPr>
        <w:t>上海市、</w:t>
      </w:r>
      <w:r>
        <w:rPr>
          <w:rFonts w:hint="eastAsia" w:ascii="宋体" w:hAnsi="宋体" w:eastAsia="宋体" w:cs="Times New Roman"/>
          <w:kern w:val="0"/>
          <w:sz w:val="28"/>
          <w:szCs w:val="28"/>
        </w:rPr>
        <w:t>浙江省杭州市）、</w:t>
      </w:r>
      <w:r>
        <w:rPr>
          <w:rFonts w:hint="eastAsia" w:ascii="宋体" w:hAnsi="宋体" w:eastAsia="宋体" w:cs="Times New Roman"/>
          <w:b/>
          <w:kern w:val="0"/>
          <w:sz w:val="28"/>
          <w:szCs w:val="28"/>
        </w:rPr>
        <w:t xml:space="preserve">新加坡          </w:t>
      </w:r>
    </w:p>
    <w:p>
      <w:pPr>
        <w:widowControl/>
        <w:numPr>
          <w:ilvl w:val="0"/>
          <w:numId w:val="1"/>
        </w:numPr>
        <w:spacing w:line="360" w:lineRule="auto"/>
        <w:ind w:left="0" w:firstLine="0"/>
        <w:jc w:val="left"/>
        <w:rPr>
          <w:rFonts w:ascii="宋体" w:hAnsi="宋体" w:eastAsia="宋体" w:cs="Times New Roman"/>
          <w:kern w:val="0"/>
          <w:sz w:val="28"/>
          <w:szCs w:val="28"/>
          <w:lang w:bidi="en-US"/>
        </w:rPr>
      </w:pPr>
      <w:r>
        <w:rPr>
          <w:rFonts w:hint="eastAsia" w:ascii="宋体" w:hAnsi="宋体" w:eastAsia="宋体" w:cs="Times New Roman"/>
          <w:b/>
          <w:kern w:val="0"/>
          <w:sz w:val="28"/>
          <w:szCs w:val="28"/>
        </w:rPr>
        <w:t>项目时间：</w:t>
      </w:r>
      <w:r>
        <w:rPr>
          <w:rFonts w:hint="eastAsia" w:ascii="宋体" w:hAnsi="宋体" w:eastAsia="宋体" w:cs="Times New Roman"/>
          <w:kern w:val="0"/>
          <w:sz w:val="28"/>
          <w:szCs w:val="28"/>
        </w:rPr>
        <w:t>2024年寒假期内，共</w:t>
      </w:r>
      <w:r>
        <w:rPr>
          <w:rFonts w:ascii="宋体" w:hAnsi="宋体" w:eastAsia="宋体" w:cs="Times New Roman"/>
          <w:kern w:val="0"/>
          <w:sz w:val="28"/>
          <w:szCs w:val="28"/>
        </w:rPr>
        <w:t>1</w:t>
      </w:r>
      <w:r>
        <w:rPr>
          <w:rFonts w:hint="eastAsia" w:ascii="宋体" w:hAnsi="宋体" w:eastAsia="宋体" w:cs="Times New Roman"/>
          <w:kern w:val="0"/>
          <w:sz w:val="28"/>
          <w:szCs w:val="28"/>
        </w:rPr>
        <w:t xml:space="preserve">2天（拟定2024年1月下旬开   </w:t>
      </w:r>
    </w:p>
    <w:p>
      <w:pPr>
        <w:widowControl/>
        <w:spacing w:line="360" w:lineRule="auto"/>
        <w:jc w:val="left"/>
        <w:rPr>
          <w:rFonts w:ascii="宋体" w:hAnsi="宋体" w:eastAsia="宋体" w:cs="Times New Roman"/>
          <w:kern w:val="0"/>
          <w:sz w:val="28"/>
          <w:szCs w:val="28"/>
          <w:lang w:bidi="en-US"/>
        </w:rPr>
      </w:pPr>
      <w:r>
        <w:rPr>
          <w:rFonts w:hint="eastAsia" w:ascii="宋体" w:hAnsi="宋体" w:eastAsia="宋体" w:cs="Times New Roman"/>
          <w:kern w:val="0"/>
          <w:sz w:val="28"/>
          <w:szCs w:val="28"/>
        </w:rPr>
        <w:t>营，具体日期将依据各高校放假时间提前1个月通知）</w:t>
      </w:r>
    </w:p>
    <w:p>
      <w:pPr>
        <w:widowControl/>
        <w:numPr>
          <w:ilvl w:val="0"/>
          <w:numId w:val="1"/>
        </w:numPr>
        <w:spacing w:line="360" w:lineRule="auto"/>
        <w:ind w:left="0" w:firstLine="0"/>
        <w:jc w:val="left"/>
        <w:rPr>
          <w:rFonts w:ascii="宋体" w:hAnsi="宋体" w:eastAsia="宋体" w:cs="Times New Roman"/>
          <w:kern w:val="0"/>
          <w:sz w:val="28"/>
          <w:szCs w:val="28"/>
        </w:rPr>
      </w:pPr>
      <w:r>
        <w:rPr>
          <w:rFonts w:hint="eastAsia" w:ascii="宋体" w:hAnsi="宋体" w:eastAsia="宋体" w:cs="Times New Roman"/>
          <w:b/>
          <w:kern w:val="0"/>
          <w:sz w:val="28"/>
          <w:szCs w:val="28"/>
        </w:rPr>
        <w:t>中国</w:t>
      </w:r>
    </w:p>
    <w:p>
      <w:pPr>
        <w:widowControl/>
        <w:spacing w:line="360" w:lineRule="auto"/>
        <w:jc w:val="left"/>
        <w:rPr>
          <w:rFonts w:hint="eastAsia" w:ascii="宋体" w:hAnsi="宋体" w:eastAsia="宋体" w:cs="Times New Roman"/>
          <w:b/>
          <w:kern w:val="0"/>
          <w:sz w:val="28"/>
          <w:szCs w:val="28"/>
        </w:rPr>
      </w:pPr>
      <w:r>
        <w:rPr>
          <w:rFonts w:hint="eastAsia" w:ascii="宋体" w:hAnsi="宋体" w:eastAsia="宋体" w:cs="Times New Roman"/>
          <w:b/>
          <w:kern w:val="0"/>
          <w:sz w:val="28"/>
          <w:szCs w:val="28"/>
        </w:rPr>
        <w:t xml:space="preserve">企业代表: (企业参访及企业高管/工作人员分享课程) </w:t>
      </w:r>
    </w:p>
    <w:p>
      <w:pPr>
        <w:widowControl/>
        <w:spacing w:line="360" w:lineRule="auto"/>
        <w:jc w:val="left"/>
        <w:rPr>
          <w:rFonts w:ascii="宋体" w:hAnsi="宋体" w:eastAsia="宋体" w:cs="Times New Roman"/>
          <w:kern w:val="0"/>
          <w:sz w:val="28"/>
          <w:szCs w:val="28"/>
        </w:rPr>
      </w:pPr>
      <w:r>
        <w:rPr>
          <w:rFonts w:hint="eastAsia" w:ascii="宋体" w:hAnsi="宋体" w:eastAsia="宋体" w:cs="Times New Roman"/>
          <w:b/>
          <w:kern w:val="0"/>
          <w:sz w:val="28"/>
          <w:szCs w:val="28"/>
        </w:rPr>
        <w:t>阿里巴巴集团：</w:t>
      </w:r>
      <w:r>
        <w:rPr>
          <w:rFonts w:hint="eastAsia" w:ascii="宋体" w:hAnsi="宋体" w:eastAsia="宋体" w:cs="Times New Roman"/>
          <w:kern w:val="0"/>
          <w:sz w:val="28"/>
          <w:szCs w:val="28"/>
        </w:rPr>
        <w:t>创始人为马云，集团经营多项业务，关联公司的业务包括：淘宝网、天猫、聚划算、阿里云、菜鸟网络等。2014年阿里巴巴集团在纽约证券交易所正式挂牌上市，创造了史上最大IPO记录， 2019年11月26日，阿里巴巴港股上市，总市值超4万亿，登顶港股成为港股“新股王”。</w:t>
      </w:r>
    </w:p>
    <w:p>
      <w:pPr>
        <w:widowControl/>
        <w:spacing w:line="360" w:lineRule="auto"/>
        <w:jc w:val="left"/>
        <w:rPr>
          <w:rFonts w:hint="eastAsia" w:ascii="宋体" w:hAnsi="宋体" w:eastAsia="宋体" w:cs="Times New Roman"/>
          <w:b/>
          <w:kern w:val="0"/>
          <w:sz w:val="28"/>
          <w:szCs w:val="28"/>
        </w:rPr>
      </w:pPr>
      <w:r>
        <w:rPr>
          <w:rFonts w:hint="eastAsia" w:ascii="宋体" w:hAnsi="宋体" w:eastAsia="宋体" w:cs="Times New Roman"/>
          <w:b/>
          <w:kern w:val="0"/>
          <w:sz w:val="28"/>
          <w:szCs w:val="28"/>
        </w:rPr>
        <w:t>国际组织代表：</w:t>
      </w:r>
    </w:p>
    <w:p>
      <w:pPr>
        <w:widowControl/>
        <w:spacing w:line="360" w:lineRule="auto"/>
        <w:jc w:val="left"/>
        <w:rPr>
          <w:rFonts w:ascii="宋体" w:hAnsi="宋体" w:eastAsia="宋体" w:cs="Times New Roman"/>
          <w:kern w:val="0"/>
          <w:sz w:val="28"/>
          <w:szCs w:val="28"/>
        </w:rPr>
      </w:pPr>
      <w:r>
        <w:rPr>
          <w:rFonts w:hint="eastAsia" w:ascii="宋体" w:hAnsi="宋体" w:eastAsia="宋体" w:cs="Times New Roman"/>
          <w:b/>
          <w:kern w:val="0"/>
          <w:sz w:val="28"/>
          <w:szCs w:val="28"/>
        </w:rPr>
        <w:t>联合国工业发展组织全球创新网络项目智能产业促进中心:</w:t>
      </w:r>
      <w:r>
        <w:rPr>
          <w:rFonts w:hint="eastAsia"/>
          <w:b/>
        </w:rPr>
        <w:t xml:space="preserve"> </w:t>
      </w:r>
      <w:r>
        <w:rPr>
          <w:rFonts w:ascii="宋体" w:hAnsi="宋体" w:eastAsia="宋体" w:cs="Times New Roman"/>
          <w:kern w:val="0"/>
          <w:sz w:val="28"/>
          <w:szCs w:val="28"/>
        </w:rPr>
        <w:t>该中心基于2016年联合国工业发展组织与中国政府签署的《推进包容性工业可持续发展全球创新网络》项目文件，以推进联合国2030可持续发展目标，建设联合国工业发展组织全球科技创新网络。通过打造智力资源、国际合作、产业发展、金融支撑及公共服务五大综合性创新平台，推动人工智能、智能产业在全球的落地和发展</w:t>
      </w:r>
      <w:r>
        <w:rPr>
          <w:rFonts w:hint="eastAsia" w:ascii="宋体" w:hAnsi="宋体" w:eastAsia="宋体" w:cs="Times New Roman"/>
          <w:kern w:val="0"/>
          <w:sz w:val="28"/>
          <w:szCs w:val="28"/>
        </w:rPr>
        <w:t>。</w:t>
      </w:r>
    </w:p>
    <w:p>
      <w:pPr>
        <w:widowControl/>
        <w:numPr>
          <w:ilvl w:val="0"/>
          <w:numId w:val="1"/>
        </w:numPr>
        <w:spacing w:line="360" w:lineRule="auto"/>
        <w:ind w:left="0" w:firstLine="0"/>
        <w:jc w:val="left"/>
        <w:rPr>
          <w:rFonts w:ascii="宋体" w:hAnsi="宋体" w:eastAsia="宋体" w:cs="Times New Roman"/>
          <w:kern w:val="0"/>
          <w:sz w:val="28"/>
          <w:szCs w:val="28"/>
        </w:rPr>
      </w:pPr>
      <w:r>
        <w:rPr>
          <w:rFonts w:hint="eastAsia" w:ascii="宋体" w:hAnsi="宋体" w:eastAsia="宋体" w:cs="Times New Roman"/>
          <w:b/>
          <w:kern w:val="0"/>
          <w:sz w:val="28"/>
          <w:szCs w:val="28"/>
        </w:rPr>
        <w:t>新加坡</w:t>
      </w:r>
    </w:p>
    <w:p>
      <w:pPr>
        <w:widowControl/>
        <w:spacing w:line="360" w:lineRule="auto"/>
        <w:jc w:val="left"/>
        <w:rPr>
          <w:rFonts w:hint="eastAsia" w:ascii="宋体" w:hAnsi="宋体" w:eastAsia="宋体" w:cs="Times New Roman"/>
          <w:b/>
          <w:kern w:val="0"/>
          <w:sz w:val="28"/>
          <w:szCs w:val="28"/>
        </w:rPr>
      </w:pPr>
      <w:r>
        <w:rPr>
          <w:rFonts w:hint="eastAsia" w:ascii="宋体" w:hAnsi="宋体" w:eastAsia="宋体" w:cs="Times New Roman"/>
          <w:b/>
          <w:kern w:val="0"/>
          <w:sz w:val="28"/>
          <w:szCs w:val="28"/>
        </w:rPr>
        <w:t>企业代表：(企业参访及各企业高管/工作人员分享课程)</w:t>
      </w:r>
      <w:r>
        <w:rPr>
          <w:rFonts w:hint="eastAsia" w:ascii="宋体" w:hAnsi="宋体" w:eastAsia="宋体" w:cs="Times New Roman"/>
          <w:b/>
          <w:kern w:val="0"/>
          <w:sz w:val="28"/>
          <w:szCs w:val="28"/>
        </w:rPr>
        <w:t xml:space="preserve"> </w:t>
      </w:r>
    </w:p>
    <w:p>
      <w:pPr>
        <w:widowControl/>
        <w:spacing w:line="360" w:lineRule="auto"/>
        <w:jc w:val="left"/>
        <w:rPr>
          <w:rFonts w:ascii="宋体" w:hAnsi="宋体" w:eastAsia="宋体" w:cs="Times New Roman"/>
          <w:kern w:val="0"/>
          <w:sz w:val="28"/>
          <w:szCs w:val="28"/>
        </w:rPr>
      </w:pPr>
      <w:r>
        <w:rPr>
          <w:rFonts w:hint="eastAsia" w:ascii="宋体" w:hAnsi="宋体" w:eastAsia="宋体" w:cs="Times New Roman"/>
          <w:b/>
          <w:kern w:val="0"/>
          <w:sz w:val="28"/>
          <w:szCs w:val="28"/>
        </w:rPr>
        <w:t>Facebook（新加坡）:</w:t>
      </w:r>
      <w:r>
        <w:rPr>
          <w:rFonts w:hint="eastAsia"/>
          <w:b/>
        </w:rPr>
        <w:t xml:space="preserve"> </w:t>
      </w:r>
      <w:r>
        <w:rPr>
          <w:rFonts w:ascii="宋体" w:hAnsi="宋体" w:eastAsia="宋体" w:cs="Times New Roman"/>
          <w:kern w:val="0"/>
          <w:sz w:val="28"/>
          <w:szCs w:val="28"/>
        </w:rPr>
        <w:t>自2004年2月在</w:t>
      </w:r>
      <w:r>
        <w:rPr>
          <w:rFonts w:ascii="宋体" w:hAnsi="宋体" w:eastAsia="宋体" w:cs="Times New Roman"/>
          <w:kern w:val="0"/>
          <w:sz w:val="28"/>
          <w:szCs w:val="28"/>
        </w:rPr>
        <w:fldChar w:fldCharType="begin"/>
      </w:r>
      <w:r>
        <w:rPr>
          <w:rFonts w:ascii="宋体" w:hAnsi="宋体" w:eastAsia="宋体" w:cs="Times New Roman"/>
          <w:kern w:val="0"/>
          <w:sz w:val="28"/>
          <w:szCs w:val="28"/>
        </w:rPr>
        <w:instrText xml:space="preserve"> HYPERLINK "https://baike.baidu.com/item/%E5%93%88%E4%BD%9B/569759?fromModule=lemma_inlink" \t "_blank" </w:instrText>
      </w:r>
      <w:r>
        <w:rPr>
          <w:rFonts w:ascii="宋体" w:hAnsi="宋体" w:eastAsia="宋体" w:cs="Times New Roman"/>
          <w:kern w:val="0"/>
          <w:sz w:val="28"/>
          <w:szCs w:val="28"/>
        </w:rPr>
        <w:fldChar w:fldCharType="separate"/>
      </w:r>
      <w:r>
        <w:rPr>
          <w:rFonts w:ascii="宋体" w:hAnsi="宋体" w:eastAsia="宋体" w:cs="Times New Roman"/>
          <w:kern w:val="0"/>
          <w:sz w:val="28"/>
          <w:szCs w:val="28"/>
        </w:rPr>
        <w:t>哈佛</w:t>
      </w:r>
      <w:r>
        <w:rPr>
          <w:rFonts w:ascii="宋体" w:hAnsi="宋体" w:eastAsia="宋体" w:cs="Times New Roman"/>
          <w:kern w:val="0"/>
          <w:sz w:val="28"/>
          <w:szCs w:val="28"/>
        </w:rPr>
        <w:fldChar w:fldCharType="end"/>
      </w:r>
      <w:r>
        <w:rPr>
          <w:rFonts w:ascii="宋体" w:hAnsi="宋体" w:eastAsia="宋体" w:cs="Times New Roman"/>
          <w:kern w:val="0"/>
          <w:sz w:val="28"/>
          <w:szCs w:val="28"/>
        </w:rPr>
        <w:t>创建以来，短短三年间</w:t>
      </w:r>
    </w:p>
    <w:p>
      <w:pPr>
        <w:widowControl/>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已成为世界第七大最繁忙的互联网网站、美国第二大社交网站、全球第一大</w:t>
      </w:r>
      <w:r>
        <w:fldChar w:fldCharType="begin"/>
      </w:r>
      <w:r>
        <w:instrText xml:space="preserve"> HYPERLINK "https://baike.baidu.com/item/%E5%9B%BE%E7%89%87%E5%85%B1%E4%BA%AB/18980985?fromModule=lemma_inlink" \t "_blank" </w:instrText>
      </w:r>
      <w:r>
        <w:fldChar w:fldCharType="separate"/>
      </w:r>
      <w:r>
        <w:rPr>
          <w:rFonts w:ascii="宋体" w:hAnsi="宋体" w:eastAsia="宋体" w:cs="Times New Roman"/>
          <w:kern w:val="0"/>
          <w:sz w:val="28"/>
          <w:szCs w:val="28"/>
        </w:rPr>
        <w:t>图片共享</w:t>
      </w:r>
      <w:r>
        <w:rPr>
          <w:rFonts w:ascii="宋体" w:hAnsi="宋体" w:eastAsia="宋体" w:cs="Times New Roman"/>
          <w:kern w:val="0"/>
          <w:sz w:val="28"/>
          <w:szCs w:val="28"/>
        </w:rPr>
        <w:fldChar w:fldCharType="end"/>
      </w:r>
      <w:r>
        <w:rPr>
          <w:rFonts w:ascii="宋体" w:hAnsi="宋体" w:eastAsia="宋体" w:cs="Times New Roman"/>
          <w:kern w:val="0"/>
          <w:sz w:val="28"/>
          <w:szCs w:val="28"/>
        </w:rPr>
        <w:t>网站</w:t>
      </w:r>
      <w:r>
        <w:rPr>
          <w:rFonts w:hint="eastAsia" w:ascii="宋体" w:hAnsi="宋体" w:eastAsia="宋体" w:cs="Times New Roman"/>
          <w:kern w:val="0"/>
          <w:sz w:val="28"/>
          <w:szCs w:val="28"/>
        </w:rPr>
        <w:t>。</w:t>
      </w:r>
    </w:p>
    <w:p>
      <w:pPr>
        <w:widowControl/>
        <w:spacing w:line="360" w:lineRule="auto"/>
        <w:jc w:val="left"/>
        <w:rPr>
          <w:rFonts w:ascii="宋体" w:hAnsi="宋体" w:eastAsia="宋体" w:cs="Times New Roman"/>
          <w:kern w:val="0"/>
          <w:sz w:val="28"/>
          <w:szCs w:val="28"/>
        </w:rPr>
      </w:pPr>
      <w:r>
        <w:rPr>
          <w:rFonts w:hint="eastAsia" w:ascii="宋体" w:hAnsi="宋体" w:eastAsia="宋体" w:cs="Times New Roman"/>
          <w:b/>
          <w:kern w:val="0"/>
          <w:sz w:val="28"/>
          <w:szCs w:val="28"/>
        </w:rPr>
        <w:t>谷歌（新加坡）:</w:t>
      </w:r>
      <w:r>
        <w:rPr>
          <w:rFonts w:hint="eastAsia"/>
          <w:b/>
        </w:rPr>
        <w:t xml:space="preserve"> </w:t>
      </w:r>
      <w:r>
        <w:rPr>
          <w:rFonts w:hint="eastAsia" w:ascii="宋体" w:hAnsi="宋体" w:eastAsia="宋体" w:cs="Times New Roman"/>
          <w:kern w:val="0"/>
          <w:sz w:val="28"/>
          <w:szCs w:val="28"/>
        </w:rPr>
        <w:t>被公认为全球最大的搜索引擎公司，业务包括互联网搜索、云计算、广告技术等，同时开发并提供大量基于互联网的产品与服务。</w:t>
      </w:r>
    </w:p>
    <w:p>
      <w:pPr>
        <w:widowControl/>
        <w:spacing w:line="360" w:lineRule="auto"/>
        <w:jc w:val="left"/>
        <w:rPr>
          <w:rFonts w:ascii="宋体" w:hAnsi="宋体" w:eastAsia="宋体" w:cs="Times New Roman"/>
          <w:b/>
          <w:kern w:val="0"/>
          <w:sz w:val="28"/>
          <w:szCs w:val="28"/>
        </w:rPr>
      </w:pPr>
      <w:r>
        <w:rPr>
          <w:rFonts w:ascii="宋体" w:hAnsi="宋体" w:eastAsia="宋体" w:cs="Times New Roman"/>
          <w:b/>
          <w:kern w:val="0"/>
          <w:sz w:val="28"/>
          <w:szCs w:val="28"/>
        </w:rPr>
        <w:t>Lazada（来赞达）</w:t>
      </w:r>
      <w:r>
        <w:rPr>
          <w:rFonts w:hint="eastAsia" w:ascii="宋体" w:hAnsi="宋体" w:eastAsia="宋体" w:cs="Times New Roman"/>
          <w:b/>
          <w:kern w:val="0"/>
          <w:sz w:val="28"/>
          <w:szCs w:val="28"/>
        </w:rPr>
        <w:t>:</w:t>
      </w:r>
      <w:r>
        <w:rPr>
          <w:rFonts w:hint="eastAsia" w:ascii="宋体" w:hAnsi="宋体" w:eastAsia="宋体" w:cs="Times New Roman"/>
          <w:kern w:val="0"/>
          <w:sz w:val="28"/>
          <w:szCs w:val="28"/>
        </w:rPr>
        <w:t>东南亚地区最大的在线购物网站之一,跨境电商。到2030年目标：服务亿级消费者、创造2000万个就业机会，孵化800万中小企业。</w:t>
      </w:r>
    </w:p>
    <w:p>
      <w:pPr>
        <w:widowControl/>
        <w:spacing w:line="360" w:lineRule="auto"/>
        <w:jc w:val="left"/>
        <w:rPr>
          <w:rFonts w:ascii="宋体" w:hAnsi="宋体" w:eastAsia="宋体" w:cs="Times New Roman"/>
          <w:kern w:val="0"/>
          <w:sz w:val="28"/>
          <w:szCs w:val="28"/>
        </w:rPr>
      </w:pPr>
      <w:r>
        <w:rPr>
          <w:rFonts w:hint="eastAsia" w:ascii="宋体" w:hAnsi="宋体" w:eastAsia="宋体" w:cs="Times New Roman"/>
          <w:b/>
          <w:kern w:val="0"/>
          <w:sz w:val="28"/>
          <w:szCs w:val="28"/>
        </w:rPr>
        <w:t>阿里云新加坡有限公司：</w:t>
      </w:r>
      <w:r>
        <w:rPr>
          <w:rFonts w:hint="eastAsia" w:ascii="宋体" w:hAnsi="宋体" w:eastAsia="宋体" w:cs="Times New Roman"/>
          <w:kern w:val="0"/>
          <w:sz w:val="28"/>
          <w:szCs w:val="28"/>
        </w:rPr>
        <w:t>阿里云亚太中心</w:t>
      </w:r>
    </w:p>
    <w:p>
      <w:pPr>
        <w:widowControl/>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新加坡环境与水科技创新中心EWTCOI</w:t>
      </w:r>
      <w:r>
        <w:rPr>
          <w:rFonts w:hint="eastAsia" w:ascii="宋体" w:hAnsi="宋体" w:eastAsia="宋体" w:cs="Times New Roman"/>
          <w:b/>
          <w:kern w:val="0"/>
          <w:sz w:val="28"/>
          <w:szCs w:val="28"/>
        </w:rPr>
        <w:t>：</w:t>
      </w:r>
      <w:r>
        <w:rPr>
          <w:rFonts w:ascii="宋体" w:hAnsi="宋体" w:eastAsia="宋体" w:cs="Times New Roman"/>
          <w:kern w:val="0"/>
          <w:sz w:val="28"/>
          <w:szCs w:val="28"/>
        </w:rPr>
        <w:t>成立于2006 年，是新加坡企业发展局和义安理工学院的战略合作项目,目前已经成功研发出20多项环境和水处理技术，其中超过12项技术已经获得了国际专利。</w:t>
      </w:r>
    </w:p>
    <w:p>
      <w:pPr>
        <w:widowControl/>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Xylem Singapore</w:t>
      </w:r>
      <w:r>
        <w:rPr>
          <w:rFonts w:hint="eastAsia" w:ascii="宋体" w:hAnsi="宋体" w:eastAsia="宋体" w:cs="Times New Roman"/>
          <w:b/>
          <w:kern w:val="0"/>
          <w:sz w:val="28"/>
          <w:szCs w:val="28"/>
        </w:rPr>
        <w:t>：</w:t>
      </w:r>
      <w:r>
        <w:rPr>
          <w:rFonts w:hint="eastAsia" w:ascii="宋体" w:hAnsi="宋体" w:eastAsia="宋体" w:cs="Times New Roman"/>
          <w:kern w:val="0"/>
          <w:sz w:val="28"/>
          <w:szCs w:val="28"/>
        </w:rPr>
        <w:t>全球领先的水技术供应商，该公司目前在全球 150 多个国家开展业务，致力解决世界最大的用水及污水处理问题。总部设在美国纽约州，在全球拥有约 12,500 名员工，连续两年荣登道琼斯可持续发展指数榜。</w:t>
      </w:r>
    </w:p>
    <w:p>
      <w:pPr>
        <w:widowControl/>
        <w:spacing w:line="360" w:lineRule="auto"/>
        <w:jc w:val="left"/>
        <w:rPr>
          <w:rFonts w:ascii="宋体" w:hAnsi="宋体" w:eastAsia="宋体" w:cs="Times New Roman"/>
          <w:kern w:val="0"/>
          <w:sz w:val="28"/>
          <w:szCs w:val="28"/>
        </w:rPr>
      </w:pPr>
      <w:r>
        <w:rPr>
          <w:rFonts w:hint="eastAsia" w:ascii="宋体" w:hAnsi="宋体" w:eastAsia="宋体" w:cs="Times New Roman"/>
          <w:b/>
          <w:kern w:val="0"/>
          <w:sz w:val="28"/>
          <w:szCs w:val="28"/>
        </w:rPr>
        <w:t>学校代表：</w:t>
      </w:r>
      <w:r>
        <w:rPr>
          <w:rFonts w:hint="eastAsia" w:ascii="宋体" w:hAnsi="宋体" w:eastAsia="宋体" w:cs="Times New Roman"/>
          <w:kern w:val="0"/>
          <w:sz w:val="28"/>
          <w:szCs w:val="28"/>
        </w:rPr>
        <w:t>南洋理工大学或国立大学、新跃社科大学(学校参访及各校教授/老师分享课程)</w:t>
      </w:r>
    </w:p>
    <w:p>
      <w:pPr>
        <w:widowControl/>
        <w:spacing w:line="360" w:lineRule="auto"/>
        <w:jc w:val="left"/>
        <w:rPr>
          <w:rFonts w:ascii="宋体" w:hAnsi="宋体" w:eastAsia="宋体" w:cs="Times New Roman"/>
          <w:kern w:val="0"/>
          <w:sz w:val="28"/>
          <w:szCs w:val="28"/>
        </w:rPr>
      </w:pPr>
      <w:r>
        <w:rPr>
          <w:rFonts w:hint="eastAsia" w:ascii="宋体" w:hAnsi="宋体" w:eastAsia="宋体" w:cs="Times New Roman"/>
          <w:b/>
          <w:kern w:val="0"/>
          <w:sz w:val="28"/>
          <w:szCs w:val="28"/>
        </w:rPr>
        <w:t>政府代表：</w:t>
      </w:r>
      <w:r>
        <w:rPr>
          <w:rFonts w:hint="eastAsia" w:ascii="宋体" w:hAnsi="宋体" w:eastAsia="宋体" w:cs="Times New Roman"/>
          <w:kern w:val="0"/>
          <w:sz w:val="28"/>
          <w:szCs w:val="28"/>
        </w:rPr>
        <w:t>新加坡金融管理局，了解亚洲金融中心新加坡</w:t>
      </w:r>
    </w:p>
    <w:p>
      <w:pPr>
        <w:spacing w:line="360" w:lineRule="auto"/>
        <w:rPr>
          <w:rFonts w:cs="Times New Roman"/>
          <w:b/>
          <w:sz w:val="28"/>
          <w:szCs w:val="28"/>
        </w:rPr>
      </w:pPr>
      <w:r>
        <w:rPr>
          <w:rFonts w:hint="eastAsia" w:cs="Times New Roman"/>
          <w:b/>
          <w:sz w:val="28"/>
          <w:szCs w:val="28"/>
        </w:rPr>
        <w:t>5.  项目证书：</w:t>
      </w:r>
    </w:p>
    <w:p>
      <w:pPr>
        <w:spacing w:line="360" w:lineRule="auto"/>
        <w:rPr>
          <w:rFonts w:cs="Times New Roman"/>
          <w:sz w:val="28"/>
          <w:szCs w:val="28"/>
        </w:rPr>
      </w:pPr>
      <w:r>
        <w:rPr>
          <w:rFonts w:hint="eastAsia" w:cs="Times New Roman"/>
          <w:sz w:val="28"/>
          <w:szCs w:val="28"/>
        </w:rPr>
        <w:t>1) 上海赴外名校进名企（新加坡）实训证书</w:t>
      </w:r>
    </w:p>
    <w:p>
      <w:pPr>
        <w:spacing w:line="360" w:lineRule="auto"/>
        <w:rPr>
          <w:rFonts w:cs="Times New Roman"/>
          <w:sz w:val="28"/>
          <w:szCs w:val="28"/>
        </w:rPr>
      </w:pPr>
      <w:r>
        <w:rPr>
          <w:rFonts w:hint="eastAsia" w:cs="Times New Roman"/>
          <w:sz w:val="28"/>
          <w:szCs w:val="28"/>
        </w:rPr>
        <w:t>2) 阿里巴巴培训结业证书</w:t>
      </w:r>
    </w:p>
    <w:p>
      <w:pPr>
        <w:spacing w:line="360" w:lineRule="auto"/>
        <w:rPr>
          <w:rFonts w:cs="Times New Roman"/>
          <w:sz w:val="28"/>
          <w:szCs w:val="28"/>
        </w:rPr>
      </w:pPr>
      <w:r>
        <w:rPr>
          <w:rFonts w:hint="eastAsia" w:cs="Times New Roman"/>
          <w:sz w:val="28"/>
          <w:szCs w:val="28"/>
        </w:rPr>
        <w:t>3) 新加坡项目执行方参与证书</w:t>
      </w:r>
    </w:p>
    <w:p>
      <w:pPr>
        <w:spacing w:line="360" w:lineRule="auto"/>
        <w:rPr>
          <w:rFonts w:cs="Times New Roman"/>
          <w:sz w:val="28"/>
          <w:szCs w:val="28"/>
        </w:rPr>
      </w:pPr>
      <w:r>
        <w:rPr>
          <w:rFonts w:hint="eastAsia" w:cs="Times New Roman"/>
          <w:sz w:val="28"/>
          <w:szCs w:val="28"/>
        </w:rPr>
        <w:t>4) 联合国工业发展组织全球创新网络项目智能产业促进中心</w:t>
      </w:r>
    </w:p>
    <w:p>
      <w:pPr>
        <w:spacing w:line="360" w:lineRule="auto"/>
        <w:ind w:firstLine="420" w:firstLineChars="150"/>
        <w:rPr>
          <w:rFonts w:cs="Times New Roman"/>
          <w:sz w:val="28"/>
          <w:szCs w:val="28"/>
        </w:rPr>
      </w:pPr>
      <w:r>
        <w:rPr>
          <w:rFonts w:hint="eastAsia" w:cs="Times New Roman"/>
          <w:sz w:val="28"/>
          <w:szCs w:val="28"/>
        </w:rPr>
        <w:t>实践证书</w:t>
      </w:r>
    </w:p>
    <w:p>
      <w:pPr>
        <w:spacing w:line="360" w:lineRule="auto"/>
        <w:rPr>
          <w:rFonts w:cs="Times New Roman"/>
          <w:sz w:val="28"/>
          <w:szCs w:val="28"/>
        </w:rPr>
      </w:pPr>
      <w:r>
        <w:rPr>
          <w:rFonts w:hint="eastAsia" w:cs="Times New Roman"/>
          <w:b/>
          <w:sz w:val="28"/>
          <w:szCs w:val="28"/>
        </w:rPr>
        <w:t>另：</w:t>
      </w:r>
      <w:r>
        <w:rPr>
          <w:rFonts w:hint="eastAsia" w:cs="Times New Roman"/>
          <w:sz w:val="28"/>
          <w:szCs w:val="28"/>
        </w:rPr>
        <w:t>10-20%表现优秀学生可获得联合国工业发展组织全球创新网络项目智能产业促进中心推荐信</w:t>
      </w:r>
    </w:p>
    <w:p>
      <w:pPr>
        <w:spacing w:line="360" w:lineRule="auto"/>
        <w:rPr>
          <w:rFonts w:ascii="宋体" w:hAnsi="宋体" w:eastAsia="宋体" w:cs="Times New Roman"/>
          <w:kern w:val="0"/>
          <w:sz w:val="28"/>
          <w:szCs w:val="28"/>
        </w:rPr>
      </w:pPr>
      <w:r>
        <w:rPr>
          <w:rFonts w:hint="eastAsia" w:ascii="宋体" w:hAnsi="宋体" w:eastAsia="宋体" w:cs="Times New Roman"/>
          <w:b/>
          <w:kern w:val="0"/>
          <w:sz w:val="28"/>
          <w:szCs w:val="28"/>
        </w:rPr>
        <w:t>6. 项目收获:</w:t>
      </w:r>
      <w:r>
        <w:rPr>
          <w:rFonts w:hint="eastAsia"/>
        </w:rPr>
        <w:t xml:space="preserve"> </w:t>
      </w:r>
      <w:r>
        <w:rPr>
          <w:rFonts w:hint="eastAsia" w:ascii="宋体" w:hAnsi="宋体" w:eastAsia="宋体" w:cs="Times New Roman"/>
          <w:kern w:val="0"/>
          <w:sz w:val="28"/>
          <w:szCs w:val="28"/>
        </w:rPr>
        <w:t>改变学生的思维方式和习惯；提升对文化差异的了解和适应；提升语言能力；锻炼团队协作力；项目证书；开阔国际视野；丰富自己的人生阅历；建立对未来择业、择校良好的自信心。</w:t>
      </w:r>
    </w:p>
    <w:p>
      <w:pPr>
        <w:spacing w:line="360" w:lineRule="auto"/>
        <w:rPr>
          <w:rFonts w:cs="Times New Roman"/>
          <w:sz w:val="28"/>
          <w:szCs w:val="28"/>
        </w:rPr>
      </w:pPr>
    </w:p>
    <w:p>
      <w:pPr>
        <w:widowControl/>
        <w:spacing w:line="360" w:lineRule="auto"/>
        <w:jc w:val="left"/>
        <w:rPr>
          <w:rFonts w:ascii="宋体" w:hAnsi="宋体" w:eastAsia="宋体" w:cs="宋体"/>
          <w:b/>
          <w:kern w:val="0"/>
          <w:sz w:val="28"/>
          <w:szCs w:val="28"/>
          <w:lang w:bidi="ar"/>
        </w:rPr>
      </w:pPr>
      <w:r>
        <w:rPr>
          <w:rFonts w:hint="eastAsia" w:ascii="宋体" w:hAnsi="宋体" w:eastAsia="宋体" w:cs="Times New Roman"/>
          <w:b/>
          <w:kern w:val="0"/>
          <w:sz w:val="28"/>
          <w:szCs w:val="28"/>
        </w:rPr>
        <w:t>四、</w:t>
      </w:r>
      <w:r>
        <w:rPr>
          <w:rFonts w:hint="eastAsia" w:ascii="宋体" w:hAnsi="宋体" w:eastAsia="宋体" w:cs="宋体"/>
          <w:b/>
          <w:kern w:val="0"/>
          <w:sz w:val="28"/>
          <w:szCs w:val="28"/>
          <w:lang w:bidi="ar"/>
        </w:rPr>
        <w:t xml:space="preserve">项目行程  </w:t>
      </w:r>
    </w:p>
    <w:p>
      <w:pPr>
        <w:widowControl/>
        <w:spacing w:line="360" w:lineRule="auto"/>
        <w:jc w:val="left"/>
        <w:rPr>
          <w:rFonts w:ascii="宋体" w:hAnsi="宋体" w:eastAsia="宋体" w:cs="宋体"/>
          <w:b/>
          <w:kern w:val="0"/>
          <w:sz w:val="28"/>
          <w:szCs w:val="28"/>
          <w:lang w:bidi="ar"/>
        </w:rPr>
      </w:pPr>
      <w:r>
        <w:rPr>
          <w:rFonts w:hint="eastAsia" w:ascii="宋体" w:hAnsi="宋体" w:eastAsia="宋体" w:cs="宋体"/>
          <w:kern w:val="0"/>
          <w:sz w:val="28"/>
          <w:szCs w:val="28"/>
          <w:lang w:bidi="ar"/>
        </w:rPr>
        <w:t>见附件</w:t>
      </w:r>
      <w:r>
        <w:rPr>
          <w:rFonts w:hint="eastAsia" w:ascii="宋体" w:hAnsi="宋体" w:eastAsia="宋体" w:cs="宋体"/>
          <w:kern w:val="0"/>
          <w:sz w:val="28"/>
          <w:szCs w:val="28"/>
          <w:lang w:val="en-US" w:eastAsia="zh-CN" w:bidi="ar"/>
        </w:rPr>
        <w:t>2</w:t>
      </w:r>
      <w:r>
        <w:rPr>
          <w:rFonts w:hint="eastAsia" w:ascii="宋体" w:hAnsi="宋体" w:eastAsia="宋体" w:cs="宋体"/>
          <w:kern w:val="0"/>
          <w:sz w:val="28"/>
          <w:szCs w:val="28"/>
          <w:lang w:bidi="ar"/>
        </w:rPr>
        <w:t>《</w:t>
      </w:r>
      <w:r>
        <w:rPr>
          <w:rFonts w:hint="eastAsia" w:ascii="宋体" w:hAnsi="宋体" w:eastAsia="宋体" w:cs="Times New Roman"/>
          <w:kern w:val="0"/>
          <w:sz w:val="28"/>
          <w:szCs w:val="28"/>
        </w:rPr>
        <w:t>2024年寒假名校进名企</w:t>
      </w:r>
      <w:r>
        <w:rPr>
          <w:rFonts w:hint="eastAsia" w:ascii="宋体" w:hAnsi="宋体" w:eastAsia="宋体" w:cs="Times New Roman"/>
          <w:kern w:val="0"/>
          <w:sz w:val="28"/>
          <w:szCs w:val="28"/>
          <w:lang w:val="en-US" w:eastAsia="zh-CN"/>
        </w:rPr>
        <w:t>-新加坡</w:t>
      </w:r>
      <w:r>
        <w:rPr>
          <w:rFonts w:hint="eastAsia" w:ascii="宋体" w:hAnsi="宋体" w:eastAsia="宋体" w:cs="Times New Roman"/>
          <w:kern w:val="0"/>
          <w:sz w:val="28"/>
          <w:szCs w:val="28"/>
        </w:rPr>
        <w:t>项目行程示例</w:t>
      </w:r>
      <w:r>
        <w:rPr>
          <w:rFonts w:hint="eastAsia" w:ascii="宋体" w:hAnsi="宋体" w:eastAsia="宋体" w:cs="宋体"/>
          <w:kern w:val="0"/>
          <w:sz w:val="28"/>
          <w:szCs w:val="28"/>
          <w:lang w:bidi="ar"/>
        </w:rPr>
        <w:t>》</w:t>
      </w:r>
    </w:p>
    <w:p>
      <w:pPr>
        <w:rPr>
          <w:rFonts w:ascii="宋体" w:hAnsi="宋体" w:eastAsia="宋体" w:cs="Times New Roman"/>
          <w:b/>
          <w:kern w:val="0"/>
          <w:sz w:val="28"/>
          <w:szCs w:val="28"/>
        </w:rPr>
      </w:pPr>
      <w:r>
        <w:rPr>
          <w:rFonts w:hint="eastAsia" w:ascii="宋体" w:hAnsi="宋体" w:eastAsia="宋体" w:cs="Times New Roman"/>
          <w:kern w:val="0"/>
          <w:sz w:val="28"/>
          <w:szCs w:val="28"/>
        </w:rPr>
        <w:t>备注：如遇特殊情况,企业受临时生产或接待任务等客观因素影响，可能个别参访企业和分享嘉宾会出现调整，以出行前收到的行程为准。</w:t>
      </w:r>
    </w:p>
    <w:p>
      <w:pPr>
        <w:widowControl/>
        <w:spacing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五、项目费：17800人民币</w:t>
      </w:r>
    </w:p>
    <w:p>
      <w:pPr>
        <w:widowControl/>
        <w:spacing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费用包含：</w:t>
      </w:r>
    </w:p>
    <w:p>
      <w:pPr>
        <w:widowControl/>
        <w:spacing w:line="360" w:lineRule="auto"/>
        <w:jc w:val="left"/>
        <w:rPr>
          <w:rFonts w:ascii="宋体" w:hAnsi="宋体" w:eastAsia="宋体" w:cs="宋体"/>
          <w:kern w:val="0"/>
          <w:sz w:val="28"/>
          <w:szCs w:val="28"/>
          <w:lang w:bidi="zh-CN"/>
        </w:rPr>
      </w:pPr>
      <w:r>
        <w:rPr>
          <w:rFonts w:hint="eastAsia" w:ascii="宋体" w:hAnsi="宋体" w:eastAsia="宋体" w:cs="宋体"/>
          <w:b/>
          <w:bCs/>
          <w:kern w:val="0"/>
          <w:sz w:val="28"/>
          <w:szCs w:val="28"/>
          <w:lang w:bidi="ar"/>
        </w:rPr>
        <w:t xml:space="preserve">境内： </w:t>
      </w:r>
      <w:r>
        <w:rPr>
          <w:rFonts w:hint="eastAsia" w:ascii="宋体" w:hAnsi="宋体" w:eastAsia="宋体" w:cs="宋体"/>
          <w:kern w:val="0"/>
          <w:sz w:val="28"/>
          <w:szCs w:val="28"/>
          <w:lang w:bidi="ar"/>
        </w:rPr>
        <w:t>项目内住宿（双人标间含早）、杭州至上海交通、</w:t>
      </w:r>
      <w:r>
        <w:rPr>
          <w:rFonts w:hint="eastAsia" w:ascii="宋体" w:hAnsi="宋体" w:eastAsia="宋体" w:cs="宋体"/>
          <w:kern w:val="0"/>
          <w:sz w:val="28"/>
          <w:szCs w:val="28"/>
          <w:lang w:bidi="zh-CN"/>
        </w:rPr>
        <w:t>行前辅导、</w:t>
      </w:r>
    </w:p>
    <w:p>
      <w:pPr>
        <w:widowControl/>
        <w:spacing w:line="360" w:lineRule="auto"/>
        <w:jc w:val="left"/>
        <w:rPr>
          <w:rFonts w:ascii="宋体" w:hAnsi="宋体" w:eastAsia="宋体" w:cs="宋体"/>
          <w:kern w:val="0"/>
          <w:sz w:val="28"/>
          <w:szCs w:val="28"/>
          <w:lang w:bidi="zh-CN"/>
        </w:rPr>
      </w:pPr>
      <w:r>
        <w:rPr>
          <w:rFonts w:hint="eastAsia" w:ascii="宋体" w:hAnsi="宋体" w:eastAsia="宋体" w:cs="宋体"/>
          <w:kern w:val="0"/>
          <w:sz w:val="28"/>
          <w:szCs w:val="28"/>
          <w:lang w:bidi="zh-CN"/>
        </w:rPr>
        <w:t>意外保险、项目安排、嘉宾讲座、企业参访、场地等费用</w:t>
      </w:r>
      <w:r>
        <w:rPr>
          <w:rFonts w:hint="eastAsia" w:ascii="宋体" w:hAnsi="宋体" w:eastAsia="宋体" w:cs="宋体"/>
          <w:kern w:val="0"/>
          <w:sz w:val="28"/>
          <w:szCs w:val="28"/>
          <w:lang w:bidi="ar"/>
        </w:rPr>
        <w:t>。</w:t>
      </w:r>
    </w:p>
    <w:p>
      <w:pPr>
        <w:widowControl/>
        <w:spacing w:line="360" w:lineRule="auto"/>
        <w:jc w:val="left"/>
        <w:rPr>
          <w:rFonts w:ascii="宋体" w:hAnsi="宋体" w:eastAsia="宋体" w:cs="宋体"/>
          <w:kern w:val="0"/>
          <w:sz w:val="28"/>
          <w:szCs w:val="28"/>
          <w:lang w:bidi="zh-CN"/>
        </w:rPr>
      </w:pPr>
      <w:r>
        <w:rPr>
          <w:rFonts w:hint="eastAsia" w:ascii="宋体" w:hAnsi="宋体" w:eastAsia="宋体" w:cs="宋体"/>
          <w:b/>
          <w:bCs/>
          <w:kern w:val="0"/>
          <w:sz w:val="28"/>
          <w:szCs w:val="28"/>
          <w:lang w:bidi="ar"/>
        </w:rPr>
        <w:t>境外：</w:t>
      </w:r>
      <w:r>
        <w:rPr>
          <w:rFonts w:hint="eastAsia" w:ascii="宋体" w:hAnsi="宋体" w:eastAsia="宋体" w:cs="宋体"/>
          <w:kern w:val="0"/>
          <w:sz w:val="28"/>
          <w:szCs w:val="28"/>
          <w:lang w:bidi="ar"/>
        </w:rPr>
        <w:t>项目内住宿费（双人标间含早）、门票、境外阶段交通费（课程及参访期间统一接送）、签证预约及指导、</w:t>
      </w:r>
      <w:r>
        <w:rPr>
          <w:rFonts w:hint="eastAsia" w:ascii="宋体" w:hAnsi="宋体" w:eastAsia="宋体" w:cs="宋体"/>
          <w:kern w:val="0"/>
          <w:sz w:val="28"/>
          <w:szCs w:val="28"/>
          <w:lang w:bidi="zh-CN"/>
        </w:rPr>
        <w:t xml:space="preserve">行前辅导、意外保险、项目安排、嘉宾讲座、企业参访、场地等费用。 </w:t>
      </w:r>
    </w:p>
    <w:p>
      <w:pPr>
        <w:widowControl/>
        <w:spacing w:line="360" w:lineRule="auto"/>
        <w:jc w:val="left"/>
        <w:rPr>
          <w:rFonts w:ascii="宋体" w:hAnsi="宋体" w:eastAsia="宋体" w:cs="宋体"/>
          <w:kern w:val="0"/>
          <w:sz w:val="28"/>
          <w:szCs w:val="28"/>
          <w:lang w:bidi="ar"/>
        </w:rPr>
      </w:pPr>
      <w:r>
        <w:rPr>
          <w:rFonts w:hint="eastAsia" w:ascii="宋体" w:hAnsi="宋体" w:eastAsia="宋体" w:cs="宋体"/>
          <w:b/>
          <w:bCs/>
          <w:kern w:val="0"/>
          <w:sz w:val="28"/>
          <w:szCs w:val="28"/>
          <w:lang w:bidi="ar"/>
        </w:rPr>
        <w:t>费用不含：</w:t>
      </w:r>
      <w:r>
        <w:rPr>
          <w:rFonts w:hint="eastAsia" w:ascii="宋体" w:hAnsi="宋体" w:eastAsia="宋体" w:cs="宋体"/>
          <w:bCs/>
          <w:kern w:val="0"/>
          <w:sz w:val="28"/>
          <w:szCs w:val="28"/>
          <w:lang w:bidi="ar"/>
        </w:rPr>
        <w:t>境内阶段交通费、</w:t>
      </w:r>
      <w:r>
        <w:rPr>
          <w:rFonts w:hint="eastAsia" w:ascii="宋体" w:hAnsi="宋体" w:eastAsia="宋体" w:cs="宋体"/>
          <w:kern w:val="0"/>
          <w:sz w:val="28"/>
          <w:szCs w:val="28"/>
          <w:lang w:bidi="ar"/>
        </w:rPr>
        <w:t xml:space="preserve">中新往返机票（可委托项目方统一购买、或在咨询项目方意见前提下，也可自行购买）、中餐晚餐(每餐约5-10新币：中餐在上课的学校学生餐厅或参访的企业/机构附近就餐；晚餐可自行选择当地美食)、境外自由活动阶段交通费、签证费及境内、外项目期间因个人需求产生的费用等。 </w:t>
      </w:r>
    </w:p>
    <w:p>
      <w:pPr>
        <w:widowControl/>
        <w:spacing w:line="360" w:lineRule="auto"/>
        <w:jc w:val="left"/>
        <w:rPr>
          <w:rFonts w:ascii="宋体" w:hAnsi="宋体" w:eastAsia="宋体" w:cs="Times New Roman"/>
          <w:sz w:val="28"/>
          <w:szCs w:val="28"/>
        </w:rPr>
      </w:pPr>
      <w:r>
        <w:rPr>
          <w:rFonts w:hint="eastAsia" w:ascii="宋体" w:hAnsi="宋体" w:eastAsia="宋体" w:cs="宋体"/>
          <w:b/>
          <w:kern w:val="0"/>
          <w:sz w:val="28"/>
          <w:szCs w:val="28"/>
          <w:lang w:bidi="ar"/>
        </w:rPr>
        <w:t>六、</w:t>
      </w:r>
      <w:r>
        <w:rPr>
          <w:rFonts w:ascii="宋体" w:hAnsi="宋体" w:eastAsia="宋体" w:cs="宋体"/>
          <w:b/>
          <w:kern w:val="0"/>
          <w:sz w:val="28"/>
          <w:szCs w:val="28"/>
          <w:lang w:bidi="ar"/>
        </w:rPr>
        <w:t>报名条件</w:t>
      </w:r>
    </w:p>
    <w:p>
      <w:pPr>
        <w:widowControl/>
        <w:spacing w:line="360" w:lineRule="auto"/>
        <w:ind w:left="420" w:hanging="420" w:hangingChars="150"/>
        <w:jc w:val="left"/>
        <w:rPr>
          <w:rFonts w:ascii="宋体" w:hAnsi="宋体" w:eastAsia="宋体" w:cs="Times New Roman"/>
          <w:kern w:val="0"/>
          <w:sz w:val="28"/>
          <w:szCs w:val="28"/>
        </w:rPr>
      </w:pPr>
      <w:r>
        <w:rPr>
          <w:rFonts w:ascii="宋体" w:hAnsi="宋体" w:eastAsia="宋体" w:cs="Times New Roman"/>
          <w:kern w:val="0"/>
          <w:sz w:val="28"/>
          <w:szCs w:val="28"/>
        </w:rPr>
        <w:t>1.</w:t>
      </w:r>
      <w:r>
        <w:rPr>
          <w:rFonts w:hint="eastAsia" w:ascii="宋体" w:hAnsi="宋体" w:eastAsia="宋体" w:cs="Times New Roman"/>
          <w:kern w:val="0"/>
          <w:sz w:val="28"/>
          <w:szCs w:val="28"/>
        </w:rPr>
        <w:t xml:space="preserve"> 年满18周岁的在校就读学生</w:t>
      </w:r>
      <w:r>
        <w:rPr>
          <w:rFonts w:ascii="宋体" w:hAnsi="宋体" w:eastAsia="宋体" w:cs="Times New Roman"/>
          <w:kern w:val="0"/>
          <w:sz w:val="28"/>
          <w:szCs w:val="28"/>
        </w:rPr>
        <w:t>；</w:t>
      </w:r>
    </w:p>
    <w:p>
      <w:pPr>
        <w:widowControl/>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2.</w:t>
      </w:r>
      <w:r>
        <w:rPr>
          <w:rFonts w:hint="eastAsia" w:ascii="宋体" w:hAnsi="宋体" w:eastAsia="宋体" w:cs="Times New Roman"/>
          <w:kern w:val="0"/>
          <w:sz w:val="28"/>
          <w:szCs w:val="28"/>
        </w:rPr>
        <w:t xml:space="preserve"> </w:t>
      </w:r>
      <w:r>
        <w:rPr>
          <w:rFonts w:ascii="宋体" w:hAnsi="宋体" w:eastAsia="宋体" w:cs="Times New Roman"/>
          <w:kern w:val="0"/>
          <w:sz w:val="28"/>
          <w:szCs w:val="28"/>
        </w:rPr>
        <w:t>思想进步，品德优良，无违规违纪记录；</w:t>
      </w:r>
    </w:p>
    <w:p>
      <w:pPr>
        <w:widowControl/>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 xml:space="preserve"> 身心健康，具有较强的适应能力及团队意识；</w:t>
      </w:r>
    </w:p>
    <w:p>
      <w:pPr>
        <w:widowControl/>
        <w:spacing w:line="360" w:lineRule="auto"/>
        <w:ind w:left="420" w:hanging="420" w:hangingChars="150"/>
        <w:jc w:val="left"/>
        <w:rPr>
          <w:rFonts w:ascii="宋体" w:hAnsi="宋体" w:eastAsia="宋体" w:cs="Times New Roman"/>
          <w:kern w:val="0"/>
          <w:sz w:val="28"/>
          <w:szCs w:val="28"/>
        </w:rPr>
      </w:pPr>
      <w:r>
        <w:rPr>
          <w:rFonts w:hint="eastAsia" w:ascii="宋体" w:hAnsi="宋体" w:eastAsia="宋体" w:cs="Times New Roman"/>
          <w:kern w:val="0"/>
          <w:sz w:val="28"/>
          <w:szCs w:val="28"/>
        </w:rPr>
        <w:t>4. 自愿参加，保证项目结束后按时返校。</w:t>
      </w:r>
    </w:p>
    <w:p>
      <w:pPr>
        <w:widowControl/>
        <w:spacing w:line="360" w:lineRule="auto"/>
        <w:jc w:val="left"/>
        <w:rPr>
          <w:rFonts w:ascii="宋体" w:hAnsi="宋体" w:eastAsia="宋体" w:cs="Times New Roman"/>
          <w:kern w:val="0"/>
          <w:sz w:val="28"/>
          <w:szCs w:val="28"/>
        </w:rPr>
      </w:pPr>
    </w:p>
    <w:p>
      <w:pPr>
        <w:widowControl/>
        <w:numPr>
          <w:ilvl w:val="0"/>
          <w:numId w:val="2"/>
        </w:numPr>
        <w:spacing w:line="360" w:lineRule="auto"/>
        <w:jc w:val="left"/>
        <w:rPr>
          <w:rFonts w:ascii="宋体" w:hAnsi="宋体" w:eastAsia="宋体" w:cs="宋体"/>
          <w:b/>
          <w:kern w:val="0"/>
          <w:sz w:val="28"/>
          <w:szCs w:val="28"/>
          <w:lang w:bidi="ar"/>
        </w:rPr>
      </w:pPr>
      <w:r>
        <w:rPr>
          <w:rFonts w:hint="eastAsia" w:ascii="宋体" w:hAnsi="宋体" w:eastAsia="宋体" w:cs="宋体"/>
          <w:b/>
          <w:kern w:val="0"/>
          <w:sz w:val="28"/>
          <w:szCs w:val="28"/>
          <w:lang w:bidi="ar"/>
        </w:rPr>
        <w:t>报名</w:t>
      </w:r>
      <w:r>
        <w:rPr>
          <w:rFonts w:ascii="宋体" w:hAnsi="宋体" w:eastAsia="宋体" w:cs="宋体"/>
          <w:b/>
          <w:kern w:val="0"/>
          <w:sz w:val="28"/>
          <w:szCs w:val="28"/>
          <w:lang w:bidi="ar"/>
        </w:rPr>
        <w:t>流程</w:t>
      </w:r>
    </w:p>
    <w:p>
      <w:pPr>
        <w:widowControl/>
        <w:spacing w:line="360" w:lineRule="auto"/>
        <w:jc w:val="left"/>
        <w:rPr>
          <w:rFonts w:hint="eastAsia" w:ascii="宋体" w:hAnsi="宋体" w:eastAsia="宋体" w:cs="Times New Roman"/>
          <w:color w:val="auto"/>
          <w:kern w:val="0"/>
          <w:sz w:val="28"/>
          <w:szCs w:val="28"/>
        </w:rPr>
      </w:pPr>
      <w:r>
        <w:rPr>
          <w:rFonts w:ascii="宋体" w:hAnsi="宋体" w:eastAsia="宋体" w:cs="Times New Roman"/>
          <w:color w:val="auto"/>
          <w:kern w:val="0"/>
          <w:sz w:val="28"/>
          <w:szCs w:val="28"/>
        </w:rPr>
        <w:t>有意向报名学生填写</w:t>
      </w:r>
      <w:r>
        <w:rPr>
          <w:rFonts w:hint="eastAsia" w:ascii="宋体" w:hAnsi="宋体" w:eastAsia="宋体" w:cs="Times New Roman"/>
          <w:color w:val="auto"/>
          <w:kern w:val="0"/>
          <w:sz w:val="28"/>
          <w:szCs w:val="28"/>
          <w:lang w:eastAsia="zh-CN"/>
        </w:rPr>
        <w:t>申请表</w:t>
      </w:r>
      <w:r>
        <w:rPr>
          <w:rFonts w:ascii="宋体" w:hAnsi="宋体" w:eastAsia="宋体" w:cs="Times New Roman"/>
          <w:color w:val="auto"/>
          <w:kern w:val="0"/>
          <w:sz w:val="28"/>
          <w:szCs w:val="28"/>
        </w:rPr>
        <w:t>（附件2）</w:t>
      </w:r>
      <w:r>
        <w:rPr>
          <w:rFonts w:hint="eastAsia" w:ascii="宋体" w:hAnsi="宋体" w:eastAsia="宋体" w:cs="Times New Roman"/>
          <w:color w:val="auto"/>
          <w:kern w:val="0"/>
          <w:sz w:val="28"/>
          <w:szCs w:val="28"/>
          <w:lang w:eastAsia="zh-CN"/>
        </w:rPr>
        <w:t>、报名表</w:t>
      </w:r>
      <w:r>
        <w:rPr>
          <w:rFonts w:ascii="宋体" w:hAnsi="宋体" w:eastAsia="宋体" w:cs="Times New Roman"/>
          <w:color w:val="auto"/>
          <w:kern w:val="0"/>
          <w:sz w:val="28"/>
          <w:szCs w:val="28"/>
        </w:rPr>
        <w:t>（附件</w:t>
      </w:r>
      <w:r>
        <w:rPr>
          <w:rFonts w:hint="eastAsia" w:ascii="宋体" w:hAnsi="宋体" w:eastAsia="宋体" w:cs="Times New Roman"/>
          <w:color w:val="auto"/>
          <w:kern w:val="0"/>
          <w:sz w:val="28"/>
          <w:szCs w:val="28"/>
          <w:lang w:val="en-US" w:eastAsia="zh-CN"/>
        </w:rPr>
        <w:t>3</w:t>
      </w:r>
      <w:r>
        <w:rPr>
          <w:rFonts w:ascii="宋体" w:hAnsi="宋体" w:eastAsia="宋体" w:cs="Times New Roman"/>
          <w:color w:val="auto"/>
          <w:kern w:val="0"/>
          <w:sz w:val="28"/>
          <w:szCs w:val="28"/>
        </w:rPr>
        <w:t>）</w:t>
      </w:r>
      <w:r>
        <w:rPr>
          <w:rFonts w:hint="eastAsia" w:ascii="宋体" w:hAnsi="宋体" w:eastAsia="宋体" w:cs="Times New Roman"/>
          <w:color w:val="auto"/>
          <w:kern w:val="0"/>
          <w:sz w:val="28"/>
          <w:szCs w:val="28"/>
          <w:lang w:eastAsia="zh-CN"/>
        </w:rPr>
        <w:t>、审核表及家长同意书</w:t>
      </w:r>
      <w:r>
        <w:rPr>
          <w:rFonts w:ascii="宋体" w:hAnsi="宋体" w:eastAsia="宋体" w:cs="Times New Roman"/>
          <w:color w:val="auto"/>
          <w:kern w:val="0"/>
          <w:sz w:val="28"/>
          <w:szCs w:val="28"/>
        </w:rPr>
        <w:t>（附件</w:t>
      </w:r>
      <w:r>
        <w:rPr>
          <w:rFonts w:hint="eastAsia" w:ascii="宋体" w:hAnsi="宋体" w:eastAsia="宋体" w:cs="Times New Roman"/>
          <w:color w:val="auto"/>
          <w:kern w:val="0"/>
          <w:sz w:val="28"/>
          <w:szCs w:val="28"/>
          <w:lang w:val="en-US" w:eastAsia="zh-CN"/>
        </w:rPr>
        <w:t>4</w:t>
      </w:r>
      <w:r>
        <w:rPr>
          <w:rFonts w:ascii="宋体" w:hAnsi="宋体" w:eastAsia="宋体" w:cs="Times New Roman"/>
          <w:color w:val="auto"/>
          <w:kern w:val="0"/>
          <w:sz w:val="28"/>
          <w:szCs w:val="28"/>
        </w:rPr>
        <w:t>），</w:t>
      </w:r>
      <w:r>
        <w:rPr>
          <w:rFonts w:hint="eastAsia" w:ascii="宋体" w:hAnsi="宋体" w:eastAsia="宋体" w:cs="Times New Roman"/>
          <w:color w:val="auto"/>
          <w:kern w:val="0"/>
          <w:sz w:val="28"/>
          <w:szCs w:val="28"/>
        </w:rPr>
        <w:t>于</w:t>
      </w:r>
      <w:r>
        <w:rPr>
          <w:rFonts w:hint="eastAsia" w:ascii="宋体" w:hAnsi="宋体" w:eastAsia="宋体" w:cs="Times New Roman"/>
          <w:color w:val="auto"/>
          <w:kern w:val="0"/>
          <w:sz w:val="28"/>
          <w:szCs w:val="28"/>
          <w:lang w:val="en-US" w:eastAsia="zh-CN"/>
        </w:rPr>
        <w:t>11</w:t>
      </w:r>
      <w:r>
        <w:rPr>
          <w:rFonts w:hint="eastAsia" w:ascii="宋体" w:hAnsi="宋体" w:eastAsia="宋体" w:cs="Times New Roman"/>
          <w:color w:val="auto"/>
          <w:kern w:val="0"/>
          <w:sz w:val="28"/>
          <w:szCs w:val="28"/>
        </w:rPr>
        <w:t>月</w:t>
      </w:r>
      <w:r>
        <w:rPr>
          <w:rFonts w:hint="eastAsia" w:ascii="宋体" w:hAnsi="宋体" w:eastAsia="宋体" w:cs="Times New Roman"/>
          <w:color w:val="auto"/>
          <w:kern w:val="0"/>
          <w:sz w:val="28"/>
          <w:szCs w:val="28"/>
          <w:lang w:val="en-US" w:eastAsia="zh-CN"/>
        </w:rPr>
        <w:t>30</w:t>
      </w:r>
      <w:r>
        <w:rPr>
          <w:rFonts w:hint="eastAsia" w:ascii="宋体" w:hAnsi="宋体" w:eastAsia="宋体" w:cs="Times New Roman"/>
          <w:color w:val="auto"/>
          <w:kern w:val="0"/>
          <w:sz w:val="28"/>
          <w:szCs w:val="28"/>
        </w:rPr>
        <w:t>日前</w:t>
      </w:r>
      <w:r>
        <w:rPr>
          <w:rFonts w:ascii="宋体" w:hAnsi="宋体" w:eastAsia="宋体" w:cs="Times New Roman"/>
          <w:color w:val="auto"/>
          <w:kern w:val="0"/>
          <w:sz w:val="28"/>
          <w:szCs w:val="28"/>
        </w:rPr>
        <w:t>交至</w:t>
      </w:r>
      <w:r>
        <w:rPr>
          <w:rFonts w:hint="eastAsia" w:ascii="宋体" w:hAnsi="宋体" w:eastAsia="宋体" w:cs="Times New Roman"/>
          <w:color w:val="auto"/>
          <w:kern w:val="0"/>
          <w:sz w:val="28"/>
          <w:szCs w:val="28"/>
        </w:rPr>
        <w:t>学校</w:t>
      </w:r>
      <w:r>
        <w:rPr>
          <w:rFonts w:hint="eastAsia" w:ascii="宋体" w:hAnsi="宋体" w:eastAsia="宋体" w:cs="Times New Roman"/>
          <w:color w:val="auto"/>
          <w:kern w:val="0"/>
          <w:sz w:val="28"/>
          <w:szCs w:val="28"/>
          <w:lang w:eastAsia="zh-CN"/>
        </w:rPr>
        <w:t>办公楼</w:t>
      </w:r>
      <w:r>
        <w:rPr>
          <w:rFonts w:hint="eastAsia" w:ascii="宋体" w:hAnsi="宋体" w:eastAsia="宋体" w:cs="Times New Roman"/>
          <w:color w:val="auto"/>
          <w:kern w:val="0"/>
          <w:sz w:val="28"/>
          <w:szCs w:val="28"/>
          <w:lang w:val="en-US" w:eastAsia="zh-CN"/>
        </w:rPr>
        <w:t>829</w:t>
      </w:r>
      <w:r>
        <w:rPr>
          <w:rFonts w:hint="eastAsia" w:ascii="宋体" w:hAnsi="宋体" w:eastAsia="宋体" w:cs="Times New Roman"/>
          <w:color w:val="auto"/>
          <w:kern w:val="0"/>
          <w:sz w:val="28"/>
          <w:szCs w:val="28"/>
          <w:lang w:eastAsia="zh-CN"/>
        </w:rPr>
        <w:t>国际交流合作处</w:t>
      </w:r>
      <w:r>
        <w:rPr>
          <w:rFonts w:hint="eastAsia" w:ascii="宋体" w:hAnsi="宋体" w:eastAsia="宋体" w:cs="Times New Roman"/>
          <w:color w:val="auto"/>
          <w:kern w:val="0"/>
          <w:sz w:val="28"/>
          <w:szCs w:val="28"/>
        </w:rPr>
        <w:t>，上海赴外将和学校共同审核(报名后及时办理好护照)，学校咨询电话：</w:t>
      </w:r>
      <w:r>
        <w:rPr>
          <w:rFonts w:hint="eastAsia" w:ascii="宋体" w:hAnsi="宋体" w:eastAsia="宋体" w:cs="Times New Roman"/>
          <w:color w:val="auto"/>
          <w:kern w:val="0"/>
          <w:sz w:val="28"/>
          <w:szCs w:val="28"/>
          <w:lang w:eastAsia="zh-CN"/>
        </w:rPr>
        <w:t>国际合作与交流处严老师</w:t>
      </w:r>
      <w:r>
        <w:rPr>
          <w:rFonts w:hint="eastAsia" w:ascii="宋体" w:hAnsi="宋体" w:eastAsia="宋体" w:cs="Times New Roman"/>
          <w:color w:val="auto"/>
          <w:kern w:val="0"/>
          <w:sz w:val="28"/>
          <w:szCs w:val="28"/>
          <w:lang w:val="en-US" w:eastAsia="zh-CN"/>
        </w:rPr>
        <w:t>-88811097</w:t>
      </w:r>
      <w:r>
        <w:rPr>
          <w:rFonts w:hint="eastAsia" w:ascii="宋体" w:hAnsi="宋体" w:eastAsia="宋体" w:cs="Times New Roman"/>
          <w:color w:val="auto"/>
          <w:kern w:val="0"/>
          <w:sz w:val="28"/>
          <w:szCs w:val="28"/>
        </w:rPr>
        <w:t>；上海赴外咨询：王老师-18516575882（微信同号）。</w:t>
      </w:r>
    </w:p>
    <w:p>
      <w:pPr>
        <w:widowControl/>
        <w:numPr>
          <w:ilvl w:val="0"/>
          <w:numId w:val="3"/>
        </w:numPr>
        <w:spacing w:line="360" w:lineRule="auto"/>
        <w:jc w:val="left"/>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特别说明</w:t>
      </w:r>
    </w:p>
    <w:p>
      <w:pPr>
        <w:widowControl/>
        <w:spacing w:line="360" w:lineRule="auto"/>
        <w:ind w:left="420" w:hanging="420" w:hangingChars="150"/>
        <w:jc w:val="left"/>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1. 报名截止日前每周均有一场项目线上说明会，每场时间及链接请进下方群了解；</w:t>
      </w:r>
    </w:p>
    <w:p>
      <w:pPr>
        <w:widowControl/>
        <w:spacing w:line="360" w:lineRule="auto"/>
        <w:ind w:left="420" w:hanging="420" w:hangingChars="150"/>
        <w:jc w:val="left"/>
        <w:rPr>
          <w:rFonts w:ascii="宋体" w:hAnsi="宋体" w:eastAsia="宋体" w:cs="Times New Roman"/>
          <w:color w:val="FF0000"/>
          <w:kern w:val="0"/>
          <w:sz w:val="28"/>
          <w:szCs w:val="28"/>
        </w:rPr>
      </w:pPr>
      <w:r>
        <w:rPr>
          <w:rFonts w:hint="eastAsia" w:ascii="宋体" w:hAnsi="宋体" w:eastAsia="宋体" w:cs="Times New Roman"/>
          <w:color w:val="auto"/>
          <w:kern w:val="0"/>
          <w:sz w:val="28"/>
          <w:szCs w:val="28"/>
        </w:rPr>
        <w:t>2. 项目资讯群：上海赴外</w:t>
      </w:r>
      <w:r>
        <w:rPr>
          <w:rFonts w:hint="eastAsia" w:ascii="宋体" w:hAnsi="宋体" w:eastAsia="宋体" w:cs="Times New Roman"/>
          <w:kern w:val="0"/>
          <w:sz w:val="28"/>
          <w:szCs w:val="28"/>
        </w:rPr>
        <w:t>-名校进名</w:t>
      </w:r>
      <w:bookmarkStart w:id="0" w:name="_GoBack"/>
      <w:bookmarkEnd w:id="0"/>
      <w:r>
        <w:rPr>
          <w:rFonts w:hint="eastAsia" w:ascii="宋体" w:hAnsi="宋体" w:eastAsia="宋体" w:cs="Times New Roman"/>
          <w:kern w:val="0"/>
          <w:sz w:val="28"/>
          <w:szCs w:val="28"/>
        </w:rPr>
        <w:t>企*新加坡版（欢迎有兴趣的同学扫描下方二维码进群）；</w:t>
      </w:r>
    </w:p>
    <w:p>
      <w:pPr>
        <w:widowControl/>
        <w:spacing w:line="360" w:lineRule="auto"/>
        <w:jc w:val="center"/>
        <w:rPr>
          <w:rFonts w:ascii="宋体" w:hAnsi="宋体" w:eastAsia="宋体" w:cs="Times New Roman"/>
          <w:color w:val="FF0000"/>
          <w:kern w:val="0"/>
          <w:sz w:val="28"/>
          <w:szCs w:val="28"/>
        </w:rPr>
      </w:pPr>
      <w:r>
        <w:rPr>
          <w:rFonts w:hint="eastAsia" w:ascii="宋体" w:hAnsi="宋体" w:eastAsia="宋体" w:cs="Times New Roman"/>
          <w:color w:val="FF0000"/>
          <w:kern w:val="0"/>
          <w:sz w:val="28"/>
          <w:szCs w:val="28"/>
        </w:rPr>
        <w:drawing>
          <wp:inline distT="0" distB="0" distL="0" distR="0">
            <wp:extent cx="1008380" cy="1008380"/>
            <wp:effectExtent l="0" t="0" r="3175"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8792" cy="1008792"/>
                    </a:xfrm>
                    <a:prstGeom prst="rect">
                      <a:avLst/>
                    </a:prstGeom>
                  </pic:spPr>
                </pic:pic>
              </a:graphicData>
            </a:graphic>
          </wp:inline>
        </w:drawing>
      </w:r>
    </w:p>
    <w:p>
      <w:pPr>
        <w:widowControl/>
        <w:spacing w:line="360" w:lineRule="auto"/>
        <w:jc w:val="left"/>
        <w:rPr>
          <w:rFonts w:ascii="宋体" w:hAnsi="宋体" w:eastAsia="宋体" w:cs="Times New Roman"/>
          <w:kern w:val="0"/>
          <w:sz w:val="28"/>
          <w:szCs w:val="28"/>
        </w:rPr>
      </w:pPr>
      <w:r>
        <w:rPr>
          <w:rFonts w:hint="eastAsia" w:ascii="宋体" w:hAnsi="宋体" w:eastAsia="宋体" w:cs="Times New Roman"/>
          <w:kern w:val="0"/>
          <w:sz w:val="28"/>
          <w:szCs w:val="28"/>
        </w:rPr>
        <w:t xml:space="preserve"> 3.项目图文介绍和往期学员感想欢迎点击以下链接查看及咨询：</w:t>
      </w:r>
    </w:p>
    <w:p>
      <w:pPr>
        <w:widowControl/>
        <w:spacing w:line="360" w:lineRule="auto"/>
        <w:jc w:val="left"/>
        <w:rPr>
          <w:rFonts w:hint="eastAsia" w:ascii="宋体" w:hAnsi="宋体" w:eastAsia="宋体" w:cs="Times New Roman"/>
          <w:kern w:val="0"/>
          <w:sz w:val="28"/>
          <w:szCs w:val="28"/>
        </w:rPr>
      </w:pPr>
      <w:r>
        <w:fldChar w:fldCharType="begin"/>
      </w:r>
      <w:r>
        <w:instrText xml:space="preserve"> HYPERLINK "https://www.maka.im/mk-viewer-7/h5/603938940/N630H0STW603938940?mode=&amp;detail" </w:instrText>
      </w:r>
      <w:r>
        <w:fldChar w:fldCharType="separate"/>
      </w:r>
      <w:r>
        <w:rPr>
          <w:rStyle w:val="4"/>
          <w:rFonts w:hint="eastAsia" w:ascii="宋体" w:hAnsi="宋体" w:eastAsia="宋体" w:cs="Times New Roman"/>
          <w:kern w:val="0"/>
          <w:sz w:val="28"/>
          <w:szCs w:val="28"/>
        </w:rPr>
        <w:t>https://www.maka.im/mk-viewer-7/h5/603938940/N630H0STW603938940?mode=&amp;detail</w:t>
      </w:r>
      <w:r>
        <w:rPr>
          <w:rStyle w:val="4"/>
          <w:rFonts w:hint="eastAsia" w:ascii="宋体" w:hAnsi="宋体" w:eastAsia="宋体" w:cs="Times New Roman"/>
          <w:kern w:val="0"/>
          <w:sz w:val="28"/>
          <w:szCs w:val="2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B7C98"/>
    <w:multiLevelType w:val="singleLevel"/>
    <w:tmpl w:val="850B7C98"/>
    <w:lvl w:ilvl="0" w:tentative="0">
      <w:start w:val="8"/>
      <w:numFmt w:val="chineseCounting"/>
      <w:suff w:val="nothing"/>
      <w:lvlText w:val="%1、"/>
      <w:lvlJc w:val="left"/>
      <w:rPr>
        <w:rFonts w:hint="eastAsia"/>
      </w:rPr>
    </w:lvl>
  </w:abstractNum>
  <w:abstractNum w:abstractNumId="1">
    <w:nsid w:val="D7EC6F49"/>
    <w:multiLevelType w:val="singleLevel"/>
    <w:tmpl w:val="D7EC6F49"/>
    <w:lvl w:ilvl="0" w:tentative="0">
      <w:start w:val="7"/>
      <w:numFmt w:val="chineseCounting"/>
      <w:suff w:val="nothing"/>
      <w:lvlText w:val="%1、"/>
      <w:lvlJc w:val="left"/>
      <w:rPr>
        <w:rFonts w:hint="eastAsia"/>
      </w:rPr>
    </w:lvl>
  </w:abstractNum>
  <w:abstractNum w:abstractNumId="2">
    <w:nsid w:val="70BD5E15"/>
    <w:multiLevelType w:val="multilevel"/>
    <w:tmpl w:val="70BD5E15"/>
    <w:lvl w:ilvl="0" w:tentative="0">
      <w:start w:val="1"/>
      <w:numFmt w:val="decimal"/>
      <w:lvlText w:val="%1."/>
      <w:lvlJc w:val="left"/>
      <w:pPr>
        <w:ind w:left="846"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ZGJmMjcxOGQ5Y2ZlNWFmZDdkYmExNTVmZjM0MGYifQ=="/>
  </w:docVars>
  <w:rsids>
    <w:rsidRoot w:val="4D5B38D6"/>
    <w:rsid w:val="19193C38"/>
    <w:rsid w:val="47EF2794"/>
    <w:rsid w:val="4D0D1DF7"/>
    <w:rsid w:val="4D5B38D6"/>
    <w:rsid w:val="62115573"/>
    <w:rsid w:val="68670155"/>
    <w:rsid w:val="704F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2023-11-06T02:37:00Z</dcterms:created>
  <dc:creator>是林软软</dc:creator>
  <cp:lastModifiedBy>是林软软</cp:lastModifiedBy>
  <dcterms:modified xsi:type="dcterms:W3CDTF">2023-11-06T03:08:22Z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C5C725568EED4D5296179303B078B556_13</vt:lpwstr>
  </property>
</Properties>
</file>