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湖南财政经济学院通识教育选修课程申报汇总表</w:t>
      </w:r>
    </w:p>
    <w:p>
      <w:pPr>
        <w:ind w:firstLine="843" w:firstLineChars="30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  <w:u w:val="single"/>
        </w:rPr>
        <w:t xml:space="preserve">            </w:t>
      </w:r>
      <w:r>
        <w:rPr>
          <w:rFonts w:hint="eastAsia"/>
          <w:b/>
          <w:sz w:val="28"/>
          <w:szCs w:val="28"/>
        </w:rPr>
        <w:t>学院/教学部门</w:t>
      </w:r>
    </w:p>
    <w:tbl>
      <w:tblPr>
        <w:tblStyle w:val="4"/>
        <w:tblW w:w="126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2285"/>
        <w:gridCol w:w="814"/>
        <w:gridCol w:w="906"/>
        <w:gridCol w:w="768"/>
        <w:gridCol w:w="1066"/>
        <w:gridCol w:w="1134"/>
        <w:gridCol w:w="1560"/>
        <w:gridCol w:w="3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87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228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课程名称</w:t>
            </w:r>
          </w:p>
        </w:tc>
        <w:tc>
          <w:tcPr>
            <w:tcW w:w="814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课程模块</w:t>
            </w:r>
          </w:p>
        </w:tc>
        <w:tc>
          <w:tcPr>
            <w:tcW w:w="906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开课学期</w:t>
            </w:r>
          </w:p>
        </w:tc>
        <w:tc>
          <w:tcPr>
            <w:tcW w:w="76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学时/学分</w:t>
            </w:r>
          </w:p>
        </w:tc>
        <w:tc>
          <w:tcPr>
            <w:tcW w:w="376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课程负责人</w:t>
            </w:r>
          </w:p>
        </w:tc>
        <w:tc>
          <w:tcPr>
            <w:tcW w:w="3262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课程组成员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878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vMerge w:val="continue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 名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 称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3262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78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78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78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78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78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878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2285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06" w:type="dxa"/>
            <w:shd w:val="clear" w:color="auto" w:fill="auto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68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66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</w:tr>
    </w:tbl>
    <w:p>
      <w:pPr>
        <w:ind w:firstLine="723" w:firstLineChars="300"/>
        <w:rPr>
          <w:rFonts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不同年级的学生会在同一个通识教育选修课的教学班级中，所以学期不能太固定，填写学期种类一般以下几种类别：</w:t>
      </w:r>
    </w:p>
    <w:p>
      <w:pPr>
        <w:ind w:firstLine="843" w:firstLineChars="350"/>
        <w:rPr>
          <w:rFonts w:hint="eastAsia" w:ascii="仿宋_GB2312" w:eastAsia="仿宋_GB2312"/>
          <w:b/>
          <w:sz w:val="24"/>
          <w:lang w:eastAsia="zh-CN"/>
        </w:rPr>
      </w:pPr>
      <w:r>
        <w:rPr>
          <w:rFonts w:hint="eastAsia" w:ascii="仿宋_GB2312" w:eastAsia="仿宋_GB2312"/>
          <w:b/>
          <w:sz w:val="24"/>
          <w:lang w:eastAsia="zh-CN"/>
        </w:rPr>
        <w:t>如果课程投放到雷锋校区，请在开课学期的</w:t>
      </w:r>
      <w:r>
        <w:rPr>
          <w:rFonts w:hint="eastAsia" w:ascii="仿宋_GB2312" w:eastAsia="仿宋_GB2312"/>
          <w:b/>
          <w:sz w:val="24"/>
        </w:rPr>
        <w:t>1</w:t>
      </w:r>
      <w:r>
        <w:rPr>
          <w:rFonts w:hint="eastAsia" w:ascii="仿宋_GB2312" w:hAnsi="仿宋" w:eastAsia="仿宋_GB2312"/>
          <w:sz w:val="24"/>
        </w:rPr>
        <w:t>～</w:t>
      </w:r>
      <w:r>
        <w:rPr>
          <w:rFonts w:hint="eastAsia" w:ascii="仿宋_GB2312" w:eastAsia="仿宋_GB2312"/>
          <w:b/>
          <w:sz w:val="24"/>
          <w:lang w:val="en-US" w:eastAsia="zh-CN"/>
        </w:rPr>
        <w:t>2</w:t>
      </w:r>
      <w:r>
        <w:rPr>
          <w:rFonts w:hint="eastAsia" w:ascii="仿宋_GB2312" w:eastAsia="仿宋_GB2312"/>
          <w:b/>
          <w:sz w:val="24"/>
        </w:rPr>
        <w:t>学期</w:t>
      </w:r>
      <w:r>
        <w:rPr>
          <w:rFonts w:hint="eastAsia" w:ascii="仿宋_GB2312" w:eastAsia="仿宋_GB2312"/>
          <w:b/>
          <w:sz w:val="24"/>
          <w:lang w:eastAsia="zh-CN"/>
        </w:rPr>
        <w:t>底下“</w:t>
      </w:r>
      <w:r>
        <w:rPr>
          <w:rFonts w:hint="eastAsia" w:ascii="微软雅黑" w:hAnsi="微软雅黑"/>
          <w:color w:val="000000"/>
          <w:sz w:val="18"/>
          <w:szCs w:val="18"/>
          <w:lang w:val="en-US" w:eastAsia="zh-CN"/>
        </w:rPr>
        <w:t>√”</w:t>
      </w:r>
      <w:r>
        <w:rPr>
          <w:rFonts w:hint="eastAsia" w:ascii="仿宋_GB2312" w:eastAsia="仿宋_GB2312"/>
          <w:b/>
          <w:sz w:val="24"/>
          <w:lang w:eastAsia="zh-CN"/>
        </w:rPr>
        <w:t>（选课对象是雷锋校区的学生）</w:t>
      </w:r>
    </w:p>
    <w:p>
      <w:pPr>
        <w:ind w:firstLine="843" w:firstLineChars="350"/>
        <w:rPr>
          <w:rFonts w:hint="eastAsia" w:ascii="仿宋_GB2312" w:eastAsia="仿宋_GB2312"/>
          <w:b/>
          <w:sz w:val="24"/>
          <w:lang w:eastAsia="zh-CN"/>
        </w:rPr>
      </w:pPr>
      <w:r>
        <w:rPr>
          <w:rFonts w:hint="eastAsia" w:ascii="仿宋_GB2312" w:eastAsia="仿宋_GB2312"/>
          <w:b/>
          <w:sz w:val="24"/>
          <w:lang w:eastAsia="zh-CN"/>
        </w:rPr>
        <w:t>如果课程投放到主校区，请在开课学期的</w:t>
      </w:r>
      <w:r>
        <w:rPr>
          <w:rFonts w:hint="eastAsia" w:ascii="仿宋_GB2312" w:eastAsia="仿宋_GB2312"/>
          <w:b/>
          <w:sz w:val="24"/>
          <w:lang w:val="en-US" w:eastAsia="zh-CN"/>
        </w:rPr>
        <w:t>3</w:t>
      </w:r>
      <w:r>
        <w:rPr>
          <w:rFonts w:hint="eastAsia" w:ascii="仿宋_GB2312" w:hAnsi="仿宋" w:eastAsia="仿宋_GB2312"/>
          <w:sz w:val="24"/>
        </w:rPr>
        <w:t>～</w:t>
      </w:r>
      <w:r>
        <w:rPr>
          <w:rFonts w:hint="eastAsia" w:ascii="仿宋_GB2312" w:eastAsia="仿宋_GB2312"/>
          <w:b/>
          <w:sz w:val="24"/>
          <w:lang w:val="en-US" w:eastAsia="zh-CN"/>
        </w:rPr>
        <w:t>7</w:t>
      </w:r>
      <w:r>
        <w:rPr>
          <w:rFonts w:hint="eastAsia" w:ascii="仿宋_GB2312" w:eastAsia="仿宋_GB2312"/>
          <w:b/>
          <w:sz w:val="24"/>
        </w:rPr>
        <w:t>学期</w:t>
      </w:r>
      <w:r>
        <w:rPr>
          <w:rFonts w:hint="eastAsia" w:ascii="仿宋_GB2312" w:eastAsia="仿宋_GB2312"/>
          <w:b/>
          <w:sz w:val="24"/>
          <w:lang w:eastAsia="zh-CN"/>
        </w:rPr>
        <w:t>底下“</w:t>
      </w:r>
      <w:r>
        <w:rPr>
          <w:rFonts w:hint="eastAsia" w:ascii="微软雅黑" w:hAnsi="微软雅黑"/>
          <w:color w:val="000000"/>
          <w:sz w:val="18"/>
          <w:szCs w:val="18"/>
          <w:lang w:val="en-US" w:eastAsia="zh-CN"/>
        </w:rPr>
        <w:t>√”</w:t>
      </w:r>
      <w:r>
        <w:rPr>
          <w:rFonts w:hint="eastAsia" w:ascii="仿宋_GB2312" w:eastAsia="仿宋_GB2312"/>
          <w:b/>
          <w:sz w:val="24"/>
          <w:lang w:eastAsia="zh-CN"/>
        </w:rPr>
        <w:t>（选课对象是主校区的学生）</w:t>
      </w:r>
    </w:p>
    <w:p>
      <w:pPr>
        <w:jc w:val="center"/>
        <w:rPr>
          <w:sz w:val="24"/>
        </w:rPr>
      </w:pPr>
      <w:bookmarkStart w:id="0" w:name="_GoBack"/>
      <w:bookmarkEnd w:id="0"/>
    </w:p>
    <w:p/>
    <w:sectPr>
      <w:head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JkM2JlYTZiOTY1OTEyMzIxMTQ1Nzg3YmQ4YmNiYmQifQ=="/>
  </w:docVars>
  <w:rsids>
    <w:rsidRoot w:val="00EF0A77"/>
    <w:rsid w:val="002F296C"/>
    <w:rsid w:val="00541332"/>
    <w:rsid w:val="00EF0A77"/>
    <w:rsid w:val="01F34FC2"/>
    <w:rsid w:val="17281164"/>
    <w:rsid w:val="3865454B"/>
    <w:rsid w:val="45570A3E"/>
    <w:rsid w:val="4F843301"/>
    <w:rsid w:val="6AE73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165</Characters>
  <Lines>1</Lines>
  <Paragraphs>1</Paragraphs>
  <TotalTime>0</TotalTime>
  <ScaleCrop>false</ScaleCrop>
  <LinksUpToDate>false</LinksUpToDate>
  <CharactersWithSpaces>179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2022-05-03T02:12:39Z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6607432500DC4ABAA9A89902C9CF603F</vt:lpwstr>
  </property>
</Properties>
</file>