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4E" w:rsidRDefault="0044585B">
      <w:pPr>
        <w:jc w:val="center"/>
        <w:rPr>
          <w:rFonts w:ascii="黑体" w:eastAsia="黑体" w:hAnsi="Calibri" w:cs="Times New Roman"/>
          <w:color w:val="000000"/>
          <w:sz w:val="44"/>
          <w:szCs w:val="44"/>
        </w:rPr>
      </w:pPr>
      <w:r>
        <w:rPr>
          <w:rFonts w:ascii="黑体" w:eastAsia="黑体" w:hAnsi="Calibri" w:cs="Times New Roman" w:hint="eastAsia"/>
          <w:color w:val="000000"/>
          <w:sz w:val="44"/>
          <w:szCs w:val="44"/>
        </w:rPr>
        <w:t>关于对我校大学生</w:t>
      </w:r>
    </w:p>
    <w:p w:rsidR="0098444E" w:rsidRDefault="0044585B">
      <w:pPr>
        <w:jc w:val="center"/>
        <w:rPr>
          <w:rFonts w:ascii="黑体" w:eastAsia="黑体" w:hAnsi="Calibri" w:cs="Times New Roman"/>
          <w:color w:val="000000"/>
          <w:sz w:val="44"/>
          <w:szCs w:val="44"/>
        </w:rPr>
      </w:pPr>
      <w:r>
        <w:rPr>
          <w:rFonts w:ascii="黑体" w:eastAsia="黑体" w:hAnsi="Calibri" w:cs="Times New Roman" w:hint="eastAsia"/>
          <w:color w:val="000000"/>
          <w:sz w:val="44"/>
          <w:szCs w:val="44"/>
        </w:rPr>
        <w:t>创业情况进行摸底的通知</w:t>
      </w:r>
    </w:p>
    <w:p w:rsidR="0098444E" w:rsidRDefault="0044585B">
      <w:r>
        <w:rPr>
          <w:rFonts w:hint="eastAsia"/>
        </w:rPr>
        <w:t xml:space="preserve">      </w:t>
      </w:r>
    </w:p>
    <w:p w:rsidR="0098444E" w:rsidRDefault="0098444E">
      <w:pPr>
        <w:rPr>
          <w:rFonts w:ascii="华文仿宋" w:eastAsia="宋体" w:hAnsi="华文仿宋" w:cs="??"/>
          <w:color w:val="000000"/>
          <w:sz w:val="28"/>
          <w:szCs w:val="28"/>
        </w:rPr>
      </w:pPr>
    </w:p>
    <w:p w:rsidR="0098444E" w:rsidRDefault="0044585B">
      <w:pPr>
        <w:rPr>
          <w:rFonts w:ascii="华文仿宋" w:eastAsia="宋体" w:hAnsi="华文仿宋" w:cs="??"/>
          <w:b/>
          <w:bCs/>
          <w:color w:val="000000"/>
          <w:sz w:val="28"/>
          <w:szCs w:val="28"/>
        </w:rPr>
      </w:pPr>
      <w:r>
        <w:rPr>
          <w:rFonts w:ascii="华文仿宋" w:eastAsia="宋体" w:hAnsi="华文仿宋" w:cs="??" w:hint="eastAsia"/>
          <w:b/>
          <w:bCs/>
          <w:color w:val="000000"/>
          <w:sz w:val="28"/>
          <w:szCs w:val="28"/>
        </w:rPr>
        <w:t>各二级学院</w:t>
      </w:r>
      <w:r>
        <w:rPr>
          <w:rFonts w:ascii="华文仿宋" w:eastAsia="宋体" w:hAnsi="华文仿宋" w:cs="??" w:hint="eastAsia"/>
          <w:b/>
          <w:bCs/>
          <w:color w:val="000000"/>
          <w:sz w:val="28"/>
          <w:szCs w:val="28"/>
        </w:rPr>
        <w:t>:</w:t>
      </w:r>
    </w:p>
    <w:p w:rsidR="0098444E" w:rsidRDefault="0044585B">
      <w:pPr>
        <w:rPr>
          <w:rFonts w:ascii="华文仿宋" w:eastAsia="宋体" w:hAnsi="华文仿宋" w:cs="??"/>
          <w:color w:val="000000"/>
          <w:sz w:val="28"/>
          <w:szCs w:val="28"/>
        </w:rPr>
      </w:pPr>
      <w:r>
        <w:rPr>
          <w:rFonts w:ascii="华文仿宋" w:eastAsia="宋体" w:hAnsi="华文仿宋" w:cs="??" w:hint="eastAsia"/>
          <w:color w:val="000000"/>
          <w:sz w:val="28"/>
          <w:szCs w:val="28"/>
        </w:rPr>
        <w:t xml:space="preserve">      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根据教育厅</w:t>
      </w:r>
      <w:r>
        <w:rPr>
          <w:rFonts w:ascii="宋体" w:hAnsi="宋体" w:hint="eastAsia"/>
          <w:sz w:val="28"/>
          <w:szCs w:val="28"/>
        </w:rPr>
        <w:t>就业创业工作“一把手工程”督查</w:t>
      </w:r>
      <w:r>
        <w:rPr>
          <w:rFonts w:ascii="宋体" w:hAnsi="宋体" w:hint="eastAsia"/>
          <w:sz w:val="28"/>
          <w:szCs w:val="28"/>
        </w:rPr>
        <w:t>要求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，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为了全面了解我校大学生的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创业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情况，更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好的开展创新创业活动及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支持大学生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创新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创业，现将有关事项通知如下：</w:t>
      </w:r>
    </w:p>
    <w:p w:rsidR="0098444E" w:rsidRDefault="0044585B">
      <w:pPr>
        <w:pStyle w:val="a9"/>
        <w:spacing w:line="600" w:lineRule="exact"/>
        <w:ind w:firstLineChars="0" w:firstLine="0"/>
        <w:rPr>
          <w:rFonts w:ascii="黑体" w:eastAsia="黑体" w:hAnsi="Calibri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Calibri" w:cs="Times New Roman" w:hint="eastAsia"/>
          <w:b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Fonts w:ascii="黑体" w:eastAsia="黑体" w:hAnsi="Calibri" w:cs="Times New Roman" w:hint="eastAsia"/>
          <w:b/>
          <w:bCs/>
          <w:color w:val="000000"/>
          <w:sz w:val="32"/>
          <w:szCs w:val="32"/>
          <w:shd w:val="clear" w:color="auto" w:fill="FFFFFF"/>
        </w:rPr>
        <w:t>摸底对象</w:t>
      </w:r>
    </w:p>
    <w:p w:rsidR="0098444E" w:rsidRDefault="0044585B">
      <w:pPr>
        <w:ind w:firstLineChars="200" w:firstLine="560"/>
        <w:rPr>
          <w:rFonts w:ascii="华文仿宋" w:eastAsia="宋体" w:hAnsi="华文仿宋" w:cs="??"/>
          <w:color w:val="000000"/>
          <w:sz w:val="28"/>
          <w:szCs w:val="28"/>
        </w:rPr>
      </w:pPr>
      <w:r>
        <w:rPr>
          <w:rFonts w:ascii="华文仿宋" w:eastAsia="宋体" w:hAnsi="华文仿宋" w:cs="??" w:hint="eastAsia"/>
          <w:color w:val="000000"/>
          <w:sz w:val="28"/>
          <w:szCs w:val="28"/>
        </w:rPr>
        <w:t>2016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、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2017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、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2018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、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2019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、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2020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级（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2016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级是教育厅重点摸底对象）。</w:t>
      </w:r>
    </w:p>
    <w:p w:rsidR="0098444E" w:rsidRDefault="0044585B">
      <w:pPr>
        <w:spacing w:line="600" w:lineRule="exact"/>
      </w:pPr>
      <w:r>
        <w:rPr>
          <w:rFonts w:ascii="黑体" w:eastAsia="黑体" w:hAnsi="Calibri" w:cs="Times New Roman" w:hint="eastAsia"/>
          <w:b/>
          <w:bCs/>
          <w:color w:val="000000"/>
          <w:sz w:val="32"/>
          <w:szCs w:val="32"/>
          <w:shd w:val="clear" w:color="auto" w:fill="FFFFFF"/>
        </w:rPr>
        <w:t>二、调查时间</w:t>
      </w:r>
    </w:p>
    <w:p w:rsidR="0098444E" w:rsidRDefault="0044585B">
      <w:pPr>
        <w:ind w:firstLineChars="200" w:firstLine="560"/>
        <w:rPr>
          <w:rFonts w:ascii="华文仿宋" w:eastAsia="宋体" w:hAnsi="华文仿宋" w:cs="??"/>
          <w:color w:val="000000"/>
          <w:sz w:val="28"/>
          <w:szCs w:val="28"/>
        </w:rPr>
      </w:pPr>
      <w:r>
        <w:rPr>
          <w:rFonts w:ascii="华文仿宋" w:eastAsia="宋体" w:hAnsi="华文仿宋" w:cs="??" w:hint="eastAsia"/>
          <w:color w:val="000000"/>
          <w:sz w:val="28"/>
          <w:szCs w:val="28"/>
        </w:rPr>
        <w:t>2020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年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10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月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19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日—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11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月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6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日。</w:t>
      </w:r>
    </w:p>
    <w:p w:rsidR="0098444E" w:rsidRDefault="0044585B">
      <w:pPr>
        <w:spacing w:line="600" w:lineRule="exact"/>
        <w:rPr>
          <w:rFonts w:ascii="黑体" w:eastAsia="黑体" w:hAnsi="Calibri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Calibri" w:cs="Times New Roman" w:hint="eastAsia"/>
          <w:b/>
          <w:bCs/>
          <w:color w:val="000000"/>
          <w:sz w:val="32"/>
          <w:szCs w:val="32"/>
          <w:shd w:val="clear" w:color="auto" w:fill="FFFFFF"/>
        </w:rPr>
        <w:t>三、</w:t>
      </w:r>
      <w:r>
        <w:rPr>
          <w:rFonts w:ascii="黑体" w:eastAsia="黑体" w:hAnsi="Calibri" w:cs="Times New Roman" w:hint="eastAsia"/>
          <w:b/>
          <w:bCs/>
          <w:color w:val="000000"/>
          <w:sz w:val="32"/>
          <w:szCs w:val="32"/>
          <w:shd w:val="clear" w:color="auto" w:fill="FFFFFF"/>
        </w:rPr>
        <w:t>摸底方式</w:t>
      </w:r>
    </w:p>
    <w:p w:rsidR="0098444E" w:rsidRDefault="0044585B">
      <w:pPr>
        <w:spacing w:line="600" w:lineRule="exact"/>
        <w:ind w:firstLineChars="200" w:firstLine="560"/>
        <w:rPr>
          <w:rFonts w:ascii="华文仿宋" w:eastAsia="宋体" w:hAnsi="华文仿宋" w:cs="??"/>
          <w:color w:val="000000"/>
          <w:sz w:val="28"/>
          <w:szCs w:val="28"/>
        </w:rPr>
      </w:pPr>
      <w:r>
        <w:rPr>
          <w:rFonts w:ascii="华文仿宋" w:eastAsia="宋体" w:hAnsi="华文仿宋" w:cs="??" w:hint="eastAsia"/>
          <w:color w:val="000000"/>
          <w:sz w:val="28"/>
          <w:szCs w:val="28"/>
        </w:rPr>
        <w:t>1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、</w:t>
      </w:r>
      <w:r>
        <w:rPr>
          <w:rFonts w:ascii="华文仿宋" w:eastAsia="宋体" w:hAnsi="华文仿宋" w:cs="??"/>
          <w:color w:val="000000"/>
          <w:sz w:val="28"/>
          <w:szCs w:val="28"/>
        </w:rPr>
        <w:t>关注</w:t>
      </w:r>
      <w:r>
        <w:rPr>
          <w:rFonts w:ascii="华文仿宋" w:eastAsia="宋体" w:hAnsi="华文仿宋" w:cs="??"/>
          <w:color w:val="000000"/>
          <w:sz w:val="28"/>
          <w:szCs w:val="28"/>
        </w:rPr>
        <w:t>“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湖南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财院创新创业</w:t>
      </w:r>
      <w:r>
        <w:rPr>
          <w:rFonts w:ascii="华文仿宋" w:eastAsia="宋体" w:hAnsi="华文仿宋" w:cs="??"/>
          <w:color w:val="000000"/>
          <w:sz w:val="28"/>
          <w:szCs w:val="28"/>
        </w:rPr>
        <w:t>”</w:t>
      </w:r>
      <w:proofErr w:type="gramStart"/>
      <w:r>
        <w:rPr>
          <w:rFonts w:ascii="华文仿宋" w:eastAsia="宋体" w:hAnsi="华文仿宋" w:cs="??"/>
          <w:color w:val="000000"/>
          <w:sz w:val="28"/>
          <w:szCs w:val="28"/>
        </w:rPr>
        <w:t>微信公众号</w:t>
      </w:r>
      <w:proofErr w:type="gramEnd"/>
      <w:r>
        <w:rPr>
          <w:rFonts w:ascii="华文仿宋" w:eastAsia="宋体" w:hAnsi="华文仿宋" w:cs="??"/>
          <w:color w:val="000000"/>
          <w:sz w:val="28"/>
          <w:szCs w:val="28"/>
        </w:rPr>
        <w:t xml:space="preserve"> (</w:t>
      </w:r>
      <w:proofErr w:type="gramStart"/>
      <w:r>
        <w:rPr>
          <w:rFonts w:ascii="华文仿宋" w:eastAsia="宋体" w:hAnsi="华文仿宋" w:cs="??"/>
          <w:color w:val="000000"/>
          <w:sz w:val="28"/>
          <w:szCs w:val="28"/>
        </w:rPr>
        <w:t>二维码附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后</w:t>
      </w:r>
      <w:proofErr w:type="gramEnd"/>
      <w:r>
        <w:rPr>
          <w:rFonts w:ascii="华文仿宋" w:eastAsia="宋体" w:hAnsi="华文仿宋" w:cs="??"/>
          <w:color w:val="000000"/>
          <w:sz w:val="28"/>
          <w:szCs w:val="28"/>
        </w:rPr>
        <w:t>），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回复“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123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”，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填写摸底问卷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。</w:t>
      </w:r>
    </w:p>
    <w:p w:rsidR="0098444E" w:rsidRDefault="0044585B">
      <w:pPr>
        <w:ind w:firstLineChars="200" w:firstLine="560"/>
        <w:rPr>
          <w:rFonts w:ascii="华文仿宋" w:eastAsia="宋体" w:hAnsi="华文仿宋" w:cs="??"/>
          <w:color w:val="000000"/>
          <w:sz w:val="28"/>
          <w:szCs w:val="28"/>
        </w:rPr>
      </w:pPr>
      <w:r>
        <w:rPr>
          <w:rFonts w:ascii="华文仿宋" w:eastAsia="宋体" w:hAnsi="华文仿宋" w:cs="??" w:hint="eastAsia"/>
          <w:noProof/>
          <w:color w:val="000000"/>
          <w:sz w:val="28"/>
          <w:szCs w:val="28"/>
        </w:rPr>
        <w:drawing>
          <wp:inline distT="0" distB="0" distL="114300" distR="114300">
            <wp:extent cx="2125345" cy="2115185"/>
            <wp:effectExtent l="0" t="0" r="8255" b="18415"/>
            <wp:docPr id="1" name="图片 1" descr="微信图片_2018103010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301003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4E" w:rsidRDefault="0044585B">
      <w:pPr>
        <w:spacing w:line="600" w:lineRule="exact"/>
        <w:rPr>
          <w:rFonts w:ascii="黑体" w:eastAsia="黑体" w:hAnsi="Calibri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Calibri" w:cs="Times New Roman" w:hint="eastAsia"/>
          <w:b/>
          <w:bCs/>
          <w:color w:val="000000"/>
          <w:sz w:val="32"/>
          <w:szCs w:val="32"/>
          <w:shd w:val="clear" w:color="auto" w:fill="FFFFFF"/>
        </w:rPr>
        <w:t>四</w:t>
      </w:r>
      <w:r>
        <w:rPr>
          <w:rFonts w:ascii="黑体" w:eastAsia="黑体" w:hAnsi="Calibri" w:cs="Times New Roman" w:hint="eastAsia"/>
          <w:b/>
          <w:bCs/>
          <w:color w:val="000000"/>
          <w:sz w:val="32"/>
          <w:szCs w:val="32"/>
          <w:shd w:val="clear" w:color="auto" w:fill="FFFFFF"/>
        </w:rPr>
        <w:t>、相关要求</w:t>
      </w:r>
    </w:p>
    <w:p w:rsidR="0098444E" w:rsidRDefault="0044585B">
      <w:pPr>
        <w:pStyle w:val="a3"/>
        <w:spacing w:line="540" w:lineRule="exact"/>
        <w:rPr>
          <w:rFonts w:hAnsi="宋体" w:cs="宋体"/>
          <w:sz w:val="28"/>
          <w:szCs w:val="28"/>
        </w:rPr>
      </w:pPr>
      <w:r>
        <w:rPr>
          <w:rFonts w:hint="eastAsia"/>
        </w:rPr>
        <w:lastRenderedPageBreak/>
        <w:t xml:space="preserve">     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 xml:space="preserve"> </w:t>
      </w:r>
      <w:r>
        <w:rPr>
          <w:rFonts w:ascii="华文仿宋" w:eastAsia="宋体" w:hAnsi="华文仿宋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华文仿宋" w:eastAsia="宋体" w:hAnsi="华文仿宋" w:cs="Times New Roman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hAnsi="宋体" w:cs="宋体" w:hint="eastAsia"/>
          <w:sz w:val="28"/>
          <w:szCs w:val="28"/>
        </w:rPr>
        <w:t>请各</w:t>
      </w:r>
      <w:r>
        <w:rPr>
          <w:rFonts w:hAnsi="宋体" w:cs="宋体" w:hint="eastAsia"/>
          <w:sz w:val="28"/>
          <w:szCs w:val="28"/>
        </w:rPr>
        <w:t>二级</w:t>
      </w:r>
      <w:r>
        <w:rPr>
          <w:rFonts w:hAnsi="宋体" w:cs="宋体" w:hint="eastAsia"/>
          <w:sz w:val="28"/>
          <w:szCs w:val="28"/>
        </w:rPr>
        <w:t>学院高度重视，做好组织</w:t>
      </w:r>
      <w:r>
        <w:rPr>
          <w:rFonts w:hAnsi="宋体" w:cs="宋体" w:hint="eastAsia"/>
          <w:sz w:val="28"/>
          <w:szCs w:val="28"/>
        </w:rPr>
        <w:t>工作。摸底数据</w:t>
      </w:r>
      <w:proofErr w:type="gramStart"/>
      <w:r>
        <w:rPr>
          <w:rFonts w:hAnsi="宋体" w:cs="宋体" w:hint="eastAsia"/>
          <w:sz w:val="28"/>
          <w:szCs w:val="28"/>
        </w:rPr>
        <w:t>我处会</w:t>
      </w:r>
      <w:proofErr w:type="gramEnd"/>
      <w:r>
        <w:rPr>
          <w:rFonts w:hAnsi="宋体" w:cs="宋体" w:hint="eastAsia"/>
          <w:sz w:val="28"/>
          <w:szCs w:val="28"/>
        </w:rPr>
        <w:t>反馈给各二级学院，为二级学院开展创新创业教育工作提供第一手资料。</w:t>
      </w:r>
    </w:p>
    <w:p w:rsidR="0098444E" w:rsidRDefault="0044585B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华文仿宋" w:eastAsia="宋体" w:hAnsi="华文仿宋" w:cs="??" w:hint="eastAsia"/>
          <w:color w:val="000000"/>
          <w:sz w:val="28"/>
          <w:szCs w:val="28"/>
        </w:rPr>
        <w:t>2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、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摸底</w:t>
      </w:r>
      <w:r>
        <w:rPr>
          <w:rFonts w:ascii="华文仿宋" w:eastAsia="宋体" w:hAnsi="华文仿宋" w:cs="??" w:hint="eastAsia"/>
          <w:color w:val="000000"/>
          <w:sz w:val="28"/>
          <w:szCs w:val="28"/>
        </w:rPr>
        <w:t>进度安排</w:t>
      </w:r>
      <w:r>
        <w:rPr>
          <w:rFonts w:ascii="宋体" w:hAnsi="宋体" w:cs="宋体" w:hint="eastAsia"/>
          <w:sz w:val="28"/>
          <w:szCs w:val="28"/>
        </w:rPr>
        <w:t>：分二个阶段进行，各个阶段的工作内容及时间安排如下：</w:t>
      </w:r>
    </w:p>
    <w:p w:rsidR="0098444E" w:rsidRDefault="0044585B">
      <w:pPr>
        <w:pStyle w:val="a3"/>
        <w:spacing w:line="540" w:lineRule="exact"/>
        <w:ind w:firstLineChars="300" w:firstLine="843"/>
        <w:rPr>
          <w:rFonts w:hAnsi="宋体" w:cs="宋体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第一阶段（</w:t>
      </w:r>
      <w:r>
        <w:rPr>
          <w:rFonts w:hAnsi="宋体" w:cs="宋体" w:hint="eastAsia"/>
          <w:b/>
          <w:bCs/>
          <w:sz w:val="28"/>
          <w:szCs w:val="28"/>
        </w:rPr>
        <w:t>10</w:t>
      </w:r>
      <w:r>
        <w:rPr>
          <w:rFonts w:hAnsi="宋体" w:cs="宋体" w:hint="eastAsia"/>
          <w:b/>
          <w:bCs/>
          <w:sz w:val="28"/>
          <w:szCs w:val="28"/>
        </w:rPr>
        <w:t>月</w:t>
      </w:r>
      <w:r>
        <w:rPr>
          <w:rFonts w:hAnsi="宋体" w:cs="宋体" w:hint="eastAsia"/>
          <w:b/>
          <w:bCs/>
          <w:sz w:val="28"/>
          <w:szCs w:val="28"/>
        </w:rPr>
        <w:t>19</w:t>
      </w:r>
      <w:r>
        <w:rPr>
          <w:rFonts w:hAnsi="宋体" w:cs="宋体" w:hint="eastAsia"/>
          <w:b/>
          <w:bCs/>
          <w:sz w:val="28"/>
          <w:szCs w:val="28"/>
        </w:rPr>
        <w:t>日—</w:t>
      </w:r>
      <w:r>
        <w:rPr>
          <w:rFonts w:hAnsi="宋体" w:cs="宋体" w:hint="eastAsia"/>
          <w:b/>
          <w:bCs/>
          <w:sz w:val="28"/>
          <w:szCs w:val="28"/>
        </w:rPr>
        <w:t>10</w:t>
      </w:r>
      <w:r>
        <w:rPr>
          <w:rFonts w:hAnsi="宋体" w:cs="宋体" w:hint="eastAsia"/>
          <w:b/>
          <w:bCs/>
          <w:sz w:val="28"/>
          <w:szCs w:val="28"/>
        </w:rPr>
        <w:t>月</w:t>
      </w:r>
      <w:r>
        <w:rPr>
          <w:rFonts w:hAnsi="宋体" w:cs="宋体" w:hint="eastAsia"/>
          <w:b/>
          <w:bCs/>
          <w:sz w:val="28"/>
          <w:szCs w:val="28"/>
        </w:rPr>
        <w:t>26</w:t>
      </w:r>
      <w:r>
        <w:rPr>
          <w:rFonts w:hAnsi="宋体" w:cs="宋体" w:hint="eastAsia"/>
          <w:b/>
          <w:bCs/>
          <w:sz w:val="28"/>
          <w:szCs w:val="28"/>
        </w:rPr>
        <w:t>日）：</w:t>
      </w:r>
      <w:r>
        <w:rPr>
          <w:rFonts w:hAnsi="宋体" w:cs="宋体" w:hint="eastAsia"/>
          <w:b/>
          <w:bCs/>
          <w:sz w:val="28"/>
          <w:szCs w:val="28"/>
        </w:rPr>
        <w:t>下发通知到第一次公布填报情况</w:t>
      </w:r>
    </w:p>
    <w:p w:rsidR="0098444E" w:rsidRDefault="0044585B">
      <w:pPr>
        <w:pStyle w:val="a3"/>
        <w:spacing w:line="540" w:lineRule="exac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1</w:t>
      </w:r>
      <w:r>
        <w:rPr>
          <w:rFonts w:hAnsi="宋体" w:cs="宋体" w:hint="eastAsia"/>
          <w:sz w:val="28"/>
          <w:szCs w:val="28"/>
        </w:rPr>
        <w:t>）</w:t>
      </w:r>
      <w:r>
        <w:rPr>
          <w:rFonts w:hAnsi="宋体" w:cs="宋体" w:hint="eastAsia"/>
          <w:sz w:val="28"/>
          <w:szCs w:val="28"/>
        </w:rPr>
        <w:t>10</w:t>
      </w:r>
      <w:r>
        <w:rPr>
          <w:rFonts w:hAnsi="宋体" w:cs="宋体" w:hint="eastAsia"/>
          <w:sz w:val="28"/>
          <w:szCs w:val="28"/>
        </w:rPr>
        <w:t>月</w:t>
      </w:r>
      <w:r>
        <w:rPr>
          <w:rFonts w:hAnsi="宋体" w:cs="宋体" w:hint="eastAsia"/>
          <w:sz w:val="28"/>
          <w:szCs w:val="28"/>
        </w:rPr>
        <w:t>19</w:t>
      </w:r>
      <w:r>
        <w:rPr>
          <w:rFonts w:hAnsi="宋体" w:cs="宋体" w:hint="eastAsia"/>
          <w:sz w:val="28"/>
          <w:szCs w:val="28"/>
        </w:rPr>
        <w:t>日</w:t>
      </w:r>
      <w:r>
        <w:rPr>
          <w:rFonts w:hAnsi="宋体" w:cs="宋体" w:hint="eastAsia"/>
          <w:sz w:val="28"/>
          <w:szCs w:val="28"/>
        </w:rPr>
        <w:t>下发通知；</w:t>
      </w:r>
    </w:p>
    <w:p w:rsidR="0098444E" w:rsidRDefault="0044585B">
      <w:pPr>
        <w:pStyle w:val="a3"/>
        <w:spacing w:line="540" w:lineRule="exac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2</w:t>
      </w:r>
      <w:r>
        <w:rPr>
          <w:rFonts w:hAnsi="宋体" w:cs="宋体" w:hint="eastAsia"/>
          <w:sz w:val="28"/>
          <w:szCs w:val="28"/>
        </w:rPr>
        <w:t>）</w:t>
      </w:r>
      <w:r>
        <w:rPr>
          <w:rFonts w:hAnsi="宋体" w:cs="宋体" w:hint="eastAsia"/>
          <w:sz w:val="28"/>
          <w:szCs w:val="28"/>
        </w:rPr>
        <w:t>10</w:t>
      </w:r>
      <w:r>
        <w:rPr>
          <w:rFonts w:hAnsi="宋体" w:cs="宋体" w:hint="eastAsia"/>
          <w:sz w:val="28"/>
          <w:szCs w:val="28"/>
        </w:rPr>
        <w:t>月</w:t>
      </w:r>
      <w:r>
        <w:rPr>
          <w:rFonts w:hAnsi="宋体" w:cs="宋体" w:hint="eastAsia"/>
          <w:sz w:val="28"/>
          <w:szCs w:val="28"/>
        </w:rPr>
        <w:t>27</w:t>
      </w:r>
      <w:r>
        <w:rPr>
          <w:rFonts w:hAnsi="宋体" w:cs="宋体" w:hint="eastAsia"/>
          <w:sz w:val="28"/>
          <w:szCs w:val="28"/>
        </w:rPr>
        <w:t>日整理出填报情况，</w:t>
      </w:r>
      <w:r>
        <w:rPr>
          <w:rFonts w:hAnsi="宋体" w:cs="宋体" w:hint="eastAsia"/>
          <w:sz w:val="28"/>
          <w:szCs w:val="28"/>
        </w:rPr>
        <w:t>OA</w:t>
      </w:r>
      <w:r>
        <w:rPr>
          <w:rFonts w:hAnsi="宋体" w:cs="宋体" w:hint="eastAsia"/>
          <w:sz w:val="28"/>
          <w:szCs w:val="28"/>
        </w:rPr>
        <w:t>公布第一次填报情况并向各二级学院反馈。</w:t>
      </w:r>
    </w:p>
    <w:p w:rsidR="0098444E" w:rsidRDefault="0044585B">
      <w:pPr>
        <w:pStyle w:val="a3"/>
        <w:spacing w:line="540" w:lineRule="exac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</w:t>
      </w:r>
      <w:r>
        <w:rPr>
          <w:rFonts w:hAnsi="宋体" w:cs="宋体" w:hint="eastAsia"/>
          <w:sz w:val="28"/>
          <w:szCs w:val="28"/>
        </w:rPr>
        <w:t xml:space="preserve">   </w:t>
      </w:r>
      <w:r>
        <w:rPr>
          <w:rFonts w:hAnsi="宋体" w:cs="宋体" w:hint="eastAsia"/>
          <w:b/>
          <w:bCs/>
          <w:sz w:val="28"/>
          <w:szCs w:val="28"/>
        </w:rPr>
        <w:t>第二阶段（</w:t>
      </w:r>
      <w:r>
        <w:rPr>
          <w:rFonts w:hAnsi="宋体" w:cs="宋体" w:hint="eastAsia"/>
          <w:b/>
          <w:bCs/>
          <w:sz w:val="28"/>
          <w:szCs w:val="28"/>
        </w:rPr>
        <w:t>10</w:t>
      </w:r>
      <w:r>
        <w:rPr>
          <w:rFonts w:hAnsi="宋体" w:cs="宋体" w:hint="eastAsia"/>
          <w:b/>
          <w:bCs/>
          <w:sz w:val="28"/>
          <w:szCs w:val="28"/>
        </w:rPr>
        <w:t>月</w:t>
      </w:r>
      <w:r>
        <w:rPr>
          <w:rFonts w:hAnsi="宋体" w:cs="宋体" w:hint="eastAsia"/>
          <w:b/>
          <w:bCs/>
          <w:sz w:val="28"/>
          <w:szCs w:val="28"/>
        </w:rPr>
        <w:t>28</w:t>
      </w:r>
      <w:r>
        <w:rPr>
          <w:rFonts w:hAnsi="宋体" w:cs="宋体" w:hint="eastAsia"/>
          <w:b/>
          <w:bCs/>
          <w:sz w:val="28"/>
          <w:szCs w:val="28"/>
        </w:rPr>
        <w:t>日</w:t>
      </w:r>
      <w:bookmarkStart w:id="0" w:name="_GoBack"/>
      <w:bookmarkEnd w:id="0"/>
      <w:r>
        <w:rPr>
          <w:rFonts w:hAnsi="宋体" w:cs="宋体" w:hint="eastAsia"/>
          <w:b/>
          <w:bCs/>
          <w:sz w:val="28"/>
          <w:szCs w:val="28"/>
        </w:rPr>
        <w:t>—</w:t>
      </w:r>
      <w:r>
        <w:rPr>
          <w:rFonts w:hAnsi="宋体" w:cs="宋体" w:hint="eastAsia"/>
          <w:b/>
          <w:bCs/>
          <w:sz w:val="28"/>
          <w:szCs w:val="28"/>
        </w:rPr>
        <w:t>11</w:t>
      </w:r>
      <w:r>
        <w:rPr>
          <w:rFonts w:hAnsi="宋体" w:cs="宋体" w:hint="eastAsia"/>
          <w:b/>
          <w:bCs/>
          <w:sz w:val="28"/>
          <w:szCs w:val="28"/>
        </w:rPr>
        <w:t>月</w:t>
      </w:r>
      <w:r>
        <w:rPr>
          <w:rFonts w:hAnsi="宋体" w:cs="宋体" w:hint="eastAsia"/>
          <w:b/>
          <w:bCs/>
          <w:sz w:val="28"/>
          <w:szCs w:val="28"/>
        </w:rPr>
        <w:t>6</w:t>
      </w:r>
      <w:r>
        <w:rPr>
          <w:rFonts w:hAnsi="宋体" w:cs="宋体" w:hint="eastAsia"/>
          <w:b/>
          <w:bCs/>
          <w:sz w:val="28"/>
          <w:szCs w:val="28"/>
        </w:rPr>
        <w:t>日）：数据</w:t>
      </w:r>
      <w:r>
        <w:rPr>
          <w:rFonts w:hAnsi="宋体" w:cs="宋体" w:hint="eastAsia"/>
          <w:b/>
          <w:bCs/>
          <w:sz w:val="28"/>
          <w:szCs w:val="28"/>
        </w:rPr>
        <w:t>汇总整理、</w:t>
      </w:r>
      <w:r>
        <w:rPr>
          <w:rFonts w:hAnsi="宋体" w:cs="宋体" w:hint="eastAsia"/>
          <w:b/>
          <w:bCs/>
          <w:sz w:val="28"/>
          <w:szCs w:val="28"/>
        </w:rPr>
        <w:t>OA</w:t>
      </w:r>
      <w:r>
        <w:rPr>
          <w:rFonts w:hAnsi="宋体" w:cs="宋体" w:hint="eastAsia"/>
          <w:b/>
          <w:bCs/>
          <w:sz w:val="28"/>
          <w:szCs w:val="28"/>
        </w:rPr>
        <w:t>公布最终数据并反馈给各二级学院（最终数据将</w:t>
      </w:r>
      <w:proofErr w:type="gramStart"/>
      <w:r>
        <w:rPr>
          <w:rFonts w:hAnsi="宋体" w:cs="宋体" w:hint="eastAsia"/>
          <w:b/>
          <w:bCs/>
          <w:sz w:val="28"/>
          <w:szCs w:val="28"/>
        </w:rPr>
        <w:t>做为</w:t>
      </w:r>
      <w:proofErr w:type="gramEnd"/>
      <w:r>
        <w:rPr>
          <w:rFonts w:hAnsi="宋体" w:cs="宋体" w:hint="eastAsia"/>
          <w:b/>
          <w:bCs/>
          <w:sz w:val="28"/>
          <w:szCs w:val="28"/>
        </w:rPr>
        <w:t>就业创业一把手工作考核指标）</w:t>
      </w:r>
    </w:p>
    <w:p w:rsidR="0098444E" w:rsidRDefault="0044585B">
      <w:pPr>
        <w:spacing w:line="600" w:lineRule="exact"/>
        <w:rPr>
          <w:rFonts w:ascii="黑体" w:eastAsia="黑体" w:hAnsi="Calibri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Calibri" w:cs="Times New Roman" w:hint="eastAsia"/>
          <w:b/>
          <w:bCs/>
          <w:color w:val="000000"/>
          <w:sz w:val="32"/>
          <w:szCs w:val="32"/>
          <w:shd w:val="clear" w:color="auto" w:fill="FFFFFF"/>
        </w:rPr>
        <w:t>五：咨询联系</w:t>
      </w:r>
    </w:p>
    <w:p w:rsidR="0098444E" w:rsidRDefault="0044585B">
      <w:pPr>
        <w:spacing w:line="600" w:lineRule="exact"/>
        <w:rPr>
          <w:rFonts w:ascii="华文仿宋" w:eastAsia="宋体" w:hAnsi="华文仿宋" w:cs="??"/>
          <w:color w:val="000000"/>
          <w:sz w:val="24"/>
          <w:szCs w:val="24"/>
        </w:rPr>
      </w:pPr>
      <w:r>
        <w:rPr>
          <w:rFonts w:hAnsi="宋体" w:cs="宋体" w:hint="eastAsia"/>
          <w:sz w:val="28"/>
          <w:szCs w:val="28"/>
        </w:rPr>
        <w:t xml:space="preserve">  </w:t>
      </w:r>
      <w:r>
        <w:rPr>
          <w:rFonts w:hAnsi="宋体" w:cs="宋体" w:hint="eastAsia"/>
          <w:sz w:val="28"/>
          <w:szCs w:val="28"/>
        </w:rPr>
        <w:t>联系人：李</w:t>
      </w:r>
      <w:r>
        <w:rPr>
          <w:rFonts w:hAnsi="宋体" w:cs="宋体" w:hint="eastAsia"/>
          <w:sz w:val="28"/>
          <w:szCs w:val="28"/>
        </w:rPr>
        <w:t>克跃</w:t>
      </w:r>
      <w:r>
        <w:rPr>
          <w:rFonts w:hAnsi="宋体" w:cs="宋体" w:hint="eastAsia"/>
          <w:sz w:val="28"/>
          <w:szCs w:val="28"/>
        </w:rPr>
        <w:t>，联系</w:t>
      </w:r>
      <w:r>
        <w:rPr>
          <w:rFonts w:ascii="宋体" w:eastAsia="宋体" w:hAnsi="宋体" w:cs="宋体" w:hint="eastAsia"/>
          <w:sz w:val="28"/>
          <w:szCs w:val="28"/>
        </w:rPr>
        <w:t>电话：</w:t>
      </w:r>
      <w:r>
        <w:rPr>
          <w:rFonts w:ascii="宋体" w:eastAsia="宋体" w:hAnsi="宋体" w:cs="宋体"/>
          <w:sz w:val="28"/>
          <w:szCs w:val="28"/>
        </w:rPr>
        <w:t>88811152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8444E" w:rsidRDefault="0098444E">
      <w:pPr>
        <w:spacing w:line="600" w:lineRule="exact"/>
        <w:rPr>
          <w:rFonts w:ascii="华文仿宋" w:eastAsia="宋体" w:hAnsi="华文仿宋" w:cs="??"/>
          <w:color w:val="000000"/>
          <w:sz w:val="28"/>
          <w:szCs w:val="28"/>
        </w:rPr>
      </w:pPr>
    </w:p>
    <w:p w:rsidR="0098444E" w:rsidRDefault="0044585B">
      <w:pPr>
        <w:ind w:firstLineChars="1700" w:firstLine="47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湖南财政经济学院</w:t>
      </w:r>
    </w:p>
    <w:p w:rsidR="0098444E" w:rsidRDefault="0044585B">
      <w:pPr>
        <w:ind w:firstLineChars="1500" w:firstLine="4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教务处（创新创业教育学院）</w:t>
      </w:r>
    </w:p>
    <w:p w:rsidR="0098444E" w:rsidRDefault="0044585B">
      <w:pPr>
        <w:ind w:firstLineChars="1700" w:firstLine="47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8444E" w:rsidRDefault="0098444E">
      <w:pPr>
        <w:ind w:firstLineChars="1800" w:firstLine="5040"/>
        <w:rPr>
          <w:rFonts w:ascii="华文仿宋" w:eastAsia="宋体" w:hAnsi="华文仿宋" w:cs="??"/>
          <w:color w:val="000000"/>
          <w:sz w:val="28"/>
          <w:szCs w:val="28"/>
        </w:rPr>
      </w:pPr>
    </w:p>
    <w:p w:rsidR="0098444E" w:rsidRDefault="0098444E">
      <w:pPr>
        <w:rPr>
          <w:rFonts w:ascii="华文仿宋" w:eastAsia="宋体" w:hAnsi="华文仿宋" w:cs="??"/>
          <w:color w:val="000000"/>
          <w:sz w:val="28"/>
          <w:szCs w:val="28"/>
        </w:rPr>
      </w:pPr>
    </w:p>
    <w:p w:rsidR="0098444E" w:rsidRDefault="0098444E">
      <w:pPr>
        <w:rPr>
          <w:rFonts w:ascii="华文仿宋" w:eastAsia="宋体" w:hAnsi="华文仿宋" w:cs="??"/>
          <w:color w:val="000000"/>
          <w:sz w:val="28"/>
          <w:szCs w:val="28"/>
        </w:rPr>
      </w:pPr>
    </w:p>
    <w:sectPr w:rsidR="0098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Lucida Sans Unicode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45"/>
    <w:rsid w:val="0044585B"/>
    <w:rsid w:val="0049632B"/>
    <w:rsid w:val="00575B65"/>
    <w:rsid w:val="005B28B8"/>
    <w:rsid w:val="00622375"/>
    <w:rsid w:val="00850C0F"/>
    <w:rsid w:val="0098444E"/>
    <w:rsid w:val="00A956EB"/>
    <w:rsid w:val="00B4681C"/>
    <w:rsid w:val="00BA27E6"/>
    <w:rsid w:val="00C87B0A"/>
    <w:rsid w:val="00CE1DD9"/>
    <w:rsid w:val="00DD76AC"/>
    <w:rsid w:val="00DF1056"/>
    <w:rsid w:val="00DF372B"/>
    <w:rsid w:val="00EE3F45"/>
    <w:rsid w:val="00F025D5"/>
    <w:rsid w:val="0301173D"/>
    <w:rsid w:val="0BA83F21"/>
    <w:rsid w:val="0D656AAA"/>
    <w:rsid w:val="0FAB3228"/>
    <w:rsid w:val="160B01D9"/>
    <w:rsid w:val="18FF42D4"/>
    <w:rsid w:val="1E1B1F74"/>
    <w:rsid w:val="1E2D168B"/>
    <w:rsid w:val="21AF378B"/>
    <w:rsid w:val="25731C6B"/>
    <w:rsid w:val="27512C3A"/>
    <w:rsid w:val="29DC46A2"/>
    <w:rsid w:val="2ACB385D"/>
    <w:rsid w:val="2E055E7D"/>
    <w:rsid w:val="35ED1D26"/>
    <w:rsid w:val="37652D88"/>
    <w:rsid w:val="38FE091B"/>
    <w:rsid w:val="3EBC5767"/>
    <w:rsid w:val="48D8661D"/>
    <w:rsid w:val="52E3072B"/>
    <w:rsid w:val="58B214BC"/>
    <w:rsid w:val="5D190739"/>
    <w:rsid w:val="5DCC7334"/>
    <w:rsid w:val="5ECB2612"/>
    <w:rsid w:val="61C97BD0"/>
    <w:rsid w:val="632966D2"/>
    <w:rsid w:val="637C12A7"/>
    <w:rsid w:val="68F4324C"/>
    <w:rsid w:val="6B5C2627"/>
    <w:rsid w:val="6BA0357B"/>
    <w:rsid w:val="6E465624"/>
    <w:rsid w:val="71DC15A8"/>
    <w:rsid w:val="7CC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849D"/>
  <w15:docId w15:val="{986C42C4-D312-4C24-A2C3-F7C9697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钱毅</cp:lastModifiedBy>
  <cp:revision>19</cp:revision>
  <cp:lastPrinted>2018-10-29T01:42:00Z</cp:lastPrinted>
  <dcterms:created xsi:type="dcterms:W3CDTF">2018-10-21T08:55:00Z</dcterms:created>
  <dcterms:modified xsi:type="dcterms:W3CDTF">2020-10-22T02:08:00Z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