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 w:hAnsiTheme="majorEastAsia"/>
          <w:w w:val="93"/>
          <w:sz w:val="58"/>
          <w:szCs w:val="44"/>
          <w:lang w:eastAsia="zh-CN"/>
        </w:rPr>
      </w:pPr>
    </w:p>
    <w:p>
      <w:pPr>
        <w:jc w:val="center"/>
        <w:rPr>
          <w:rFonts w:hint="eastAsia" w:ascii="方正小标宋简体" w:eastAsia="方正小标宋简体" w:hAnsiTheme="majorEastAsia"/>
          <w:w w:val="93"/>
          <w:sz w:val="58"/>
          <w:szCs w:val="44"/>
          <w:lang w:eastAsia="zh-CN"/>
        </w:rPr>
      </w:pPr>
      <w:r>
        <w:rPr>
          <w:rFonts w:hint="eastAsia" w:ascii="方正小标宋简体" w:eastAsia="方正小标宋简体" w:hAnsiTheme="majorEastAsia"/>
          <w:w w:val="93"/>
          <w:sz w:val="58"/>
          <w:szCs w:val="44"/>
          <w:lang w:eastAsia="zh-CN"/>
        </w:rPr>
        <w:t>湖南财政经济学院</w:t>
      </w:r>
    </w:p>
    <w:p>
      <w:pPr>
        <w:jc w:val="center"/>
        <w:rPr>
          <w:rFonts w:ascii="方正小标宋简体" w:eastAsia="方正小标宋简体" w:hAnsiTheme="majorEastAsia"/>
          <w:w w:val="93"/>
          <w:sz w:val="58"/>
          <w:szCs w:val="44"/>
        </w:rPr>
      </w:pPr>
      <w:bookmarkStart w:id="0" w:name="_GoBack"/>
      <w:r>
        <w:rPr>
          <w:rFonts w:hint="eastAsia" w:ascii="方正小标宋简体" w:eastAsia="方正小标宋简体" w:hAnsiTheme="majorEastAsia"/>
          <w:w w:val="93"/>
          <w:sz w:val="58"/>
          <w:szCs w:val="44"/>
        </w:rPr>
        <w:t>精品在线开放课程认</w:t>
      </w:r>
      <w:r>
        <w:rPr>
          <w:rFonts w:ascii="方正小标宋简体" w:eastAsia="方正小标宋简体" w:hAnsiTheme="majorEastAsia"/>
          <w:w w:val="93"/>
          <w:sz w:val="58"/>
          <w:szCs w:val="44"/>
        </w:rPr>
        <w:t>定</w:t>
      </w:r>
      <w:r>
        <w:rPr>
          <w:rFonts w:hint="eastAsia" w:ascii="方正小标宋简体" w:eastAsia="方正小标宋简体" w:hAnsiTheme="majorEastAsia"/>
          <w:w w:val="93"/>
          <w:sz w:val="58"/>
          <w:szCs w:val="44"/>
        </w:rPr>
        <w:t>申报书</w:t>
      </w:r>
    </w:p>
    <w:bookmarkEnd w:id="0"/>
    <w:p>
      <w:pPr>
        <w:jc w:val="center"/>
        <w:rPr>
          <w:rFonts w:ascii="方正小标宋简体" w:eastAsia="方正小标宋简体" w:hAnsiTheme="majorEastAsia"/>
          <w:w w:val="93"/>
          <w:sz w:val="58"/>
          <w:szCs w:val="44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7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课程名称：</w:t>
      </w:r>
    </w:p>
    <w:p>
      <w:pPr>
        <w:spacing w:line="7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课程负责人：</w:t>
      </w:r>
    </w:p>
    <w:p>
      <w:pPr>
        <w:spacing w:line="7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联系电话：</w:t>
      </w:r>
    </w:p>
    <w:p>
      <w:pPr>
        <w:spacing w:line="7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课程</w:t>
      </w:r>
      <w:r>
        <w:rPr>
          <w:rFonts w:hint="eastAsia" w:asciiTheme="minorEastAsia" w:hAnsiTheme="minorEastAsia"/>
          <w:b/>
          <w:sz w:val="32"/>
          <w:szCs w:val="36"/>
          <w:lang w:eastAsia="zh-CN"/>
        </w:rPr>
        <w:t>部门</w:t>
      </w:r>
      <w:r>
        <w:rPr>
          <w:rFonts w:hint="eastAsia" w:asciiTheme="minorEastAsia" w:hAnsiTheme="minorEastAsia"/>
          <w:b/>
          <w:sz w:val="32"/>
          <w:szCs w:val="36"/>
        </w:rPr>
        <w:t>：</w:t>
      </w:r>
    </w:p>
    <w:p>
      <w:pPr>
        <w:spacing w:line="7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专业代码：</w:t>
      </w:r>
    </w:p>
    <w:p>
      <w:pPr>
        <w:spacing w:line="7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开课平台：</w:t>
      </w:r>
    </w:p>
    <w:p>
      <w:pPr>
        <w:spacing w:line="760" w:lineRule="exact"/>
        <w:ind w:right="28" w:firstLine="803" w:firstLineChars="250"/>
        <w:rPr>
          <w:rFonts w:asciiTheme="minorEastAsia" w:hAnsiTheme="minorEastAsia"/>
          <w:b/>
          <w:sz w:val="32"/>
          <w:szCs w:val="36"/>
          <w:u w:val="single"/>
        </w:rPr>
      </w:pPr>
      <w:r>
        <w:rPr>
          <w:rFonts w:hint="eastAsia" w:asciiTheme="minorEastAsia" w:hAnsiTheme="minorEastAsia"/>
          <w:b/>
          <w:sz w:val="32"/>
          <w:szCs w:val="36"/>
        </w:rPr>
        <w:t>填表日期：</w:t>
      </w:r>
    </w:p>
    <w:p>
      <w:pPr>
        <w:spacing w:line="52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52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52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jc w:val="center"/>
        <w:rPr>
          <w:rFonts w:ascii="楷体_GB2312" w:hAnsi="黑体" w:eastAsia="楷体_GB2312"/>
          <w:b/>
          <w:sz w:val="36"/>
          <w:szCs w:val="36"/>
        </w:rPr>
      </w:pPr>
      <w:r>
        <w:rPr>
          <w:rFonts w:hint="eastAsia" w:ascii="楷体_GB2312" w:hAnsi="黑体" w:eastAsia="楷体_GB2312"/>
          <w:b/>
          <w:spacing w:val="40"/>
          <w:sz w:val="36"/>
          <w:szCs w:val="36"/>
        </w:rPr>
        <w:t>湖南</w:t>
      </w:r>
      <w:r>
        <w:rPr>
          <w:rFonts w:hint="eastAsia" w:ascii="楷体_GB2312" w:hAnsi="黑体" w:eastAsia="楷体_GB2312"/>
          <w:b/>
          <w:spacing w:val="40"/>
          <w:sz w:val="36"/>
          <w:szCs w:val="36"/>
          <w:lang w:eastAsia="zh-CN"/>
        </w:rPr>
        <w:t>财政经济学院</w:t>
      </w:r>
      <w:r>
        <w:rPr>
          <w:rFonts w:hint="eastAsia" w:ascii="楷体_GB2312" w:hAnsi="黑体" w:eastAsia="楷体_GB2312"/>
          <w:b/>
          <w:sz w:val="36"/>
          <w:szCs w:val="36"/>
        </w:rPr>
        <w:t>制</w:t>
      </w:r>
    </w:p>
    <w:p>
      <w:pPr>
        <w:rPr>
          <w:rFonts w:hint="eastAsia" w:ascii="方正小标宋简体" w:hAnsi="仿宋_GB2312" w:eastAsia="方正小标宋简体" w:cs="仿宋_GB2312"/>
          <w:spacing w:val="32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pacing w:val="320"/>
          <w:sz w:val="44"/>
          <w:szCs w:val="44"/>
        </w:rPr>
        <w:br w:type="page"/>
      </w:r>
    </w:p>
    <w:p>
      <w:pPr>
        <w:snapToGrid w:val="0"/>
        <w:spacing w:line="240" w:lineRule="atLeast"/>
        <w:ind w:firstLine="539"/>
        <w:jc w:val="center"/>
        <w:rPr>
          <w:rFonts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pacing w:val="320"/>
          <w:sz w:val="44"/>
          <w:szCs w:val="44"/>
        </w:rPr>
        <w:t>填表说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明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1．开课平台是指提供面向高校和社会开放学习服务的公开慕课平台； </w:t>
      </w:r>
    </w:p>
    <w:p>
      <w:pPr>
        <w:spacing w:line="7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2．申报课程名称、课程团队须与平台实际开课情况一致，若在多个平台开课，须选择一个主要的平台进行填报； </w:t>
      </w:r>
    </w:p>
    <w:p>
      <w:pPr>
        <w:spacing w:line="7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3．申报课程因课时确实较长而分段在线开课，并由不同负责人主持的，可多人联合申报同一门课程;</w:t>
      </w:r>
    </w:p>
    <w:p>
      <w:pPr>
        <w:spacing w:line="7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4．专业代码指《普通高等学校本科专业目录（2012）》或《普通高等学校高等职业教育（专科）专业目录（2015年）》中的专业类代码，四位数字，没有对应学科专业的本科课程填写“0000”；</w:t>
      </w:r>
    </w:p>
    <w:p>
      <w:pPr>
        <w:spacing w:line="700" w:lineRule="exact"/>
        <w:ind w:firstLine="640" w:firstLineChars="200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5．申报书请按每门课程单独装订成册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（附件附后一起装订）</w:t>
      </w:r>
      <w:r>
        <w:rPr>
          <w:rFonts w:hint="eastAsia" w:ascii="仿宋_GB2312" w:hAnsi="仿宋" w:eastAsia="仿宋_GB2312"/>
          <w:sz w:val="32"/>
          <w:szCs w:val="32"/>
        </w:rPr>
        <w:t>，一式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一</w:t>
      </w:r>
      <w:r>
        <w:rPr>
          <w:rFonts w:ascii="仿宋_GB2312" w:hAnsi="仿宋" w:eastAsia="仿宋_GB2312"/>
          <w:sz w:val="32"/>
          <w:szCs w:val="32"/>
        </w:rPr>
        <w:t>份。</w:t>
      </w:r>
    </w:p>
    <w:p>
      <w:pPr>
        <w:widowControl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br w:type="page"/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一、课程基本情况</w:t>
      </w:r>
    </w:p>
    <w:tbl>
      <w:tblPr>
        <w:tblStyle w:val="4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0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</w:tcPr>
          <w:p>
            <w:pPr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课程名称</w:t>
            </w:r>
          </w:p>
        </w:tc>
        <w:tc>
          <w:tcPr>
            <w:tcW w:w="7087" w:type="dxa"/>
          </w:tcPr>
          <w:p>
            <w:pPr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</w:tcPr>
          <w:p>
            <w:pPr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课程负责人</w:t>
            </w:r>
          </w:p>
        </w:tc>
        <w:tc>
          <w:tcPr>
            <w:tcW w:w="7087" w:type="dxa"/>
          </w:tcPr>
          <w:p>
            <w:pPr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</w:tcPr>
          <w:p>
            <w:pPr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课程对象</w:t>
            </w:r>
          </w:p>
        </w:tc>
        <w:tc>
          <w:tcPr>
            <w:tcW w:w="7087" w:type="dxa"/>
          </w:tcPr>
          <w:p>
            <w:pPr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□本科生   □专</w:t>
            </w:r>
            <w:r>
              <w:rPr>
                <w:rFonts w:hAnsiTheme="minorHAnsi"/>
                <w:kern w:val="0"/>
                <w:sz w:val="24"/>
              </w:rPr>
              <w:t>科</w:t>
            </w:r>
            <w:r>
              <w:rPr>
                <w:rFonts w:hint="eastAsia" w:hAnsiTheme="minorHAnsi"/>
                <w:kern w:val="0"/>
                <w:sz w:val="24"/>
              </w:rPr>
              <w:t>生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课程类型</w:t>
            </w:r>
          </w:p>
        </w:tc>
        <w:tc>
          <w:tcPr>
            <w:tcW w:w="7087" w:type="dxa"/>
          </w:tcPr>
          <w:p>
            <w:pPr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□公共课 □专业基础课 □专业核心课 □其他</w:t>
            </w:r>
          </w:p>
          <w:p>
            <w:pPr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□思想政治理论课 □文化素质教育课 □创新创业课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</w:tcPr>
          <w:p>
            <w:pPr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开课平台</w:t>
            </w:r>
          </w:p>
        </w:tc>
        <w:tc>
          <w:tcPr>
            <w:tcW w:w="7087" w:type="dxa"/>
          </w:tcPr>
          <w:p>
            <w:pPr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</w:tcPr>
          <w:p>
            <w:pPr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平台首页网址</w:t>
            </w:r>
          </w:p>
        </w:tc>
        <w:tc>
          <w:tcPr>
            <w:tcW w:w="7087" w:type="dxa"/>
          </w:tcPr>
          <w:p>
            <w:pPr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</w:tcPr>
          <w:p>
            <w:pPr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首期上线时间</w:t>
            </w:r>
          </w:p>
        </w:tc>
        <w:tc>
          <w:tcPr>
            <w:tcW w:w="7087" w:type="dxa"/>
          </w:tcPr>
          <w:p>
            <w:pPr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</w:tcPr>
          <w:p>
            <w:pPr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课程开设期次</w:t>
            </w:r>
          </w:p>
        </w:tc>
        <w:tc>
          <w:tcPr>
            <w:tcW w:w="7087" w:type="dxa"/>
          </w:tcPr>
          <w:p>
            <w:pPr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</w:tcPr>
          <w:p>
            <w:pPr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课程链接</w:t>
            </w:r>
          </w:p>
        </w:tc>
        <w:tc>
          <w:tcPr>
            <w:tcW w:w="7087" w:type="dxa"/>
          </w:tcPr>
          <w:p>
            <w:pPr>
              <w:rPr>
                <w:rFonts w:hAnsiTheme="minorHAnsi"/>
                <w:kern w:val="0"/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若因同一门课程课时较长，分段在线开设，请填写下表：</w:t>
      </w:r>
    </w:p>
    <w:tbl>
      <w:tblPr>
        <w:tblStyle w:val="4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435"/>
        <w:gridCol w:w="1107"/>
        <w:gridCol w:w="1660"/>
        <w:gridCol w:w="1328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序号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课程名称</w:t>
            </w:r>
          </w:p>
        </w:tc>
        <w:tc>
          <w:tcPr>
            <w:tcW w:w="1107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负责人</w:t>
            </w:r>
          </w:p>
        </w:tc>
        <w:tc>
          <w:tcPr>
            <w:tcW w:w="1660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负责人单位</w:t>
            </w:r>
          </w:p>
        </w:tc>
        <w:tc>
          <w:tcPr>
            <w:tcW w:w="1328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课时/周</w:t>
            </w:r>
          </w:p>
        </w:tc>
        <w:tc>
          <w:tcPr>
            <w:tcW w:w="1561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1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107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660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2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107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660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3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107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660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4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107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660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5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107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660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  <w:r>
              <w:rPr>
                <w:rFonts w:hAnsiTheme="minorHAnsi"/>
                <w:kern w:val="0"/>
                <w:sz w:val="24"/>
              </w:rPr>
              <w:t>…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107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660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napToGrid w:val="0"/>
              <w:jc w:val="center"/>
              <w:rPr>
                <w:rFonts w:hAnsiTheme="minorHAnsi"/>
                <w:kern w:val="0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4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264"/>
        <w:gridCol w:w="1798"/>
        <w:gridCol w:w="1276"/>
        <w:gridCol w:w="1559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序号</w:t>
            </w:r>
          </w:p>
        </w:tc>
        <w:tc>
          <w:tcPr>
            <w:tcW w:w="1264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姓名</w:t>
            </w:r>
          </w:p>
        </w:tc>
        <w:tc>
          <w:tcPr>
            <w:tcW w:w="1798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单位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职务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职称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承担任务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1264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98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559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</w:t>
            </w:r>
          </w:p>
        </w:tc>
        <w:tc>
          <w:tcPr>
            <w:tcW w:w="1264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98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559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07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1264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98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559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</w:t>
            </w:r>
          </w:p>
        </w:tc>
        <w:tc>
          <w:tcPr>
            <w:tcW w:w="1264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98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559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5</w:t>
            </w:r>
          </w:p>
        </w:tc>
        <w:tc>
          <w:tcPr>
            <w:tcW w:w="1264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98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559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…</w:t>
            </w:r>
          </w:p>
        </w:tc>
        <w:tc>
          <w:tcPr>
            <w:tcW w:w="1264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98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559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tbl>
      <w:tblPr>
        <w:tblStyle w:val="4"/>
        <w:tblW w:w="924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9240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课程负责人教学情况（不超过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500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5" w:hRule="atLeast"/>
          <w:jc w:val="center"/>
        </w:trPr>
        <w:tc>
          <w:tcPr>
            <w:tcW w:w="9240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（在承担学校教学任务、开展教学研究、近5年来获得教学奖励方面的情况等）</w:t>
            </w: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三、课程特色（</w:t>
      </w:r>
      <w:r>
        <w:rPr>
          <w:rFonts w:hint="eastAsia" w:ascii="仿宋_GB2312" w:hAnsi="仿宋" w:eastAsia="仿宋_GB2312"/>
          <w:sz w:val="32"/>
          <w:szCs w:val="32"/>
        </w:rPr>
        <w:t>不超过</w:t>
      </w:r>
      <w:r>
        <w:rPr>
          <w:rFonts w:ascii="仿宋_GB2312" w:hAnsi="仿宋" w:eastAsia="仿宋_GB2312"/>
          <w:sz w:val="32"/>
          <w:szCs w:val="32"/>
        </w:rPr>
        <w:t>800</w:t>
      </w:r>
      <w:r>
        <w:rPr>
          <w:rFonts w:hint="eastAsia" w:ascii="仿宋_GB2312" w:hAnsi="仿宋" w:eastAsia="仿宋_GB2312"/>
          <w:sz w:val="32"/>
          <w:szCs w:val="32"/>
        </w:rPr>
        <w:t>字）</w:t>
      </w:r>
    </w:p>
    <w:tbl>
      <w:tblPr>
        <w:tblStyle w:val="4"/>
        <w:tblW w:w="926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8" w:hRule="atLeast"/>
          <w:jc w:val="center"/>
        </w:trPr>
        <w:tc>
          <w:tcPr>
            <w:tcW w:w="9260" w:type="dxa"/>
          </w:tcPr>
          <w:p>
            <w:pPr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（本课程运用信息技术在课程体系、教学内容和教学方法等方面的改革情况）</w:t>
            </w: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四、课程应用情况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（不超过800字）</w:t>
      </w:r>
    </w:p>
    <w:tbl>
      <w:tblPr>
        <w:tblStyle w:val="4"/>
        <w:tblW w:w="914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9" w:hRule="atLeast"/>
          <w:jc w:val="center"/>
        </w:trPr>
        <w:tc>
          <w:tcPr>
            <w:tcW w:w="9140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（本校、其他高校以及社会学习者应用情况及效果）</w:t>
            </w: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五、课程建设计划（</w:t>
      </w:r>
      <w:r>
        <w:rPr>
          <w:rFonts w:hint="eastAsia" w:ascii="仿宋_GB2312" w:hAnsi="仿宋" w:eastAsia="仿宋_GB2312"/>
          <w:sz w:val="32"/>
          <w:szCs w:val="32"/>
        </w:rPr>
        <w:t>不超过5</w:t>
      </w:r>
      <w:r>
        <w:rPr>
          <w:rFonts w:ascii="仿宋_GB2312" w:hAnsi="仿宋" w:eastAsia="仿宋_GB2312"/>
          <w:sz w:val="32"/>
          <w:szCs w:val="32"/>
        </w:rPr>
        <w:t>00</w:t>
      </w:r>
      <w:r>
        <w:rPr>
          <w:rFonts w:hint="eastAsia" w:ascii="仿宋_GB2312" w:hAnsi="仿宋" w:eastAsia="仿宋_GB2312"/>
          <w:sz w:val="32"/>
          <w:szCs w:val="32"/>
        </w:rPr>
        <w:t>字）</w:t>
      </w:r>
    </w:p>
    <w:tbl>
      <w:tblPr>
        <w:tblStyle w:val="4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4" w:type="dxa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（本课程今后五年继续面向高校和社会开放学习服务计划，包括面向高校的教学应用计划和面向社会开设期次、持续更新和提供教学服务设想等）</w:t>
            </w: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24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六、诚信承诺</w:t>
      </w:r>
    </w:p>
    <w:tbl>
      <w:tblPr>
        <w:tblStyle w:val="4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4" w:type="dxa"/>
          </w:tcPr>
          <w:p>
            <w:pPr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本人已认真填写并检查以上材料，保证内容真实有效。</w:t>
            </w: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 xml:space="preserve"> 课程负责人（签字）：</w:t>
            </w:r>
          </w:p>
          <w:p>
            <w:pPr>
              <w:rPr>
                <w:rFonts w:hAnsiTheme="minorHAnsi"/>
                <w:kern w:val="0"/>
                <w:sz w:val="24"/>
              </w:rPr>
            </w:pPr>
          </w:p>
          <w:p>
            <w:pPr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 xml:space="preserve">                            </w:t>
            </w:r>
            <w:r>
              <w:rPr>
                <w:rFonts w:hAnsiTheme="minorHAnsi"/>
                <w:kern w:val="0"/>
                <w:sz w:val="24"/>
              </w:rPr>
              <w:t xml:space="preserve">                          </w:t>
            </w:r>
            <w:r>
              <w:rPr>
                <w:rFonts w:hint="eastAsia" w:hAnsiTheme="minorHAnsi"/>
                <w:kern w:val="0"/>
                <w:sz w:val="24"/>
              </w:rPr>
              <w:t xml:space="preserve">           年    月    日</w:t>
            </w:r>
          </w:p>
        </w:tc>
      </w:tr>
    </w:tbl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七、附件材料清单</w:t>
      </w:r>
    </w:p>
    <w:tbl>
      <w:tblPr>
        <w:tblStyle w:val="4"/>
        <w:tblW w:w="93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5" w:hRule="atLeast"/>
          <w:jc w:val="center"/>
        </w:trPr>
        <w:tc>
          <w:tcPr>
            <w:tcW w:w="9300" w:type="dxa"/>
          </w:tcPr>
          <w:p>
            <w:pPr>
              <w:snapToGrid w:val="0"/>
              <w:spacing w:line="400" w:lineRule="exact"/>
              <w:ind w:firstLine="360" w:firstLineChars="150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1.学术性评价意见（必须提供）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学术评价意见由相关部门组织的相应学科专业领域专家（不少于3名）组成的学术审查小组，经一定程序评价后出具。须由学术性组织盖章或学术审查小组全部专家签字。无统一格式要求。]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hAnsiTheme="minorHAnsi"/>
                <w:kern w:val="0"/>
                <w:sz w:val="24"/>
              </w:rPr>
              <w:t>.课程数据信息表（必须提供）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hAnsiTheme="minorHAnsi"/>
                <w:kern w:val="0"/>
                <w:sz w:val="24"/>
              </w:rPr>
            </w:pPr>
            <w:r>
              <w:rPr>
                <w:rFonts w:hint="eastAsia" w:hAnsiTheme="minorHAnsi"/>
                <w:kern w:val="0"/>
                <w:sz w:val="24"/>
              </w:rPr>
              <w:t>（按照附件</w:t>
            </w:r>
            <w:r>
              <w:rPr>
                <w:rFonts w:hAnsiTheme="minorHAnsi"/>
                <w:kern w:val="0"/>
                <w:sz w:val="24"/>
              </w:rPr>
              <w:t>6</w:t>
            </w:r>
            <w:r>
              <w:rPr>
                <w:rFonts w:hint="eastAsia" w:hAnsiTheme="minorHAnsi"/>
                <w:kern w:val="0"/>
                <w:sz w:val="24"/>
              </w:rPr>
              <w:t>格式提供，须课程平台单位盖章）</w:t>
            </w:r>
          </w:p>
          <w:p>
            <w:pPr>
              <w:snapToGrid w:val="0"/>
              <w:spacing w:line="400" w:lineRule="exact"/>
              <w:rPr>
                <w:rFonts w:hAnsiTheme="minorHAnsi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49E9"/>
    <w:rsid w:val="5EB2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59"/>
    <w:rPr>
      <w:rFonts w:asciiTheme="minorHAnsi" w:hAnsiTheme="minorHAnsi" w:eastAsiaTheme="minorEastAsia"/>
      <w:color w:val="auto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2019-11-25T07:41:00Z</dcterms:created>
  <dc:creator>刘莹</dc:creator>
  <cp:lastModifiedBy>刘莹</cp:lastModifiedBy>
  <dcterms:modified xsi:type="dcterms:W3CDTF">2019-11-26T02:51:38Z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