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>
      <w:pPr>
        <w:ind w:firstLine="2711" w:firstLineChars="9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湖南财政经济学院实验室安全隐患自查整改台账（</w:t>
      </w:r>
      <w:r>
        <w:rPr>
          <w:rFonts w:ascii="宋体" w:hAnsi="宋体" w:eastAsia="宋体" w:cs="宋体"/>
          <w:b/>
          <w:bCs/>
          <w:sz w:val="30"/>
          <w:szCs w:val="30"/>
        </w:rPr>
        <w:t>201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9年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半年）</w:t>
      </w:r>
      <w:bookmarkStart w:id="0" w:name="_GoBack"/>
      <w:bookmarkEnd w:id="0"/>
      <w:r>
        <w:rPr>
          <w:rFonts w:ascii="宋体" w:hAnsi="宋体" w:eastAsia="宋体" w:cs="宋体"/>
          <w:sz w:val="30"/>
          <w:szCs w:val="30"/>
        </w:rPr>
        <w:br w:type="textWrapping"/>
      </w:r>
      <w:r>
        <w:rPr>
          <w:rFonts w:hint="eastAsia"/>
          <w:sz w:val="28"/>
          <w:szCs w:val="28"/>
        </w:rPr>
        <w:t>部门名称（盖章）：</w:t>
      </w:r>
      <w:r>
        <w:rPr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安全责任人：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联系电话：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846"/>
        <w:gridCol w:w="1523"/>
        <w:gridCol w:w="3127"/>
        <w:gridCol w:w="3600"/>
        <w:gridCol w:w="1731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实验室名称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存在隐患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整改措施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整改完成时间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整改人确认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1334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发现隐患数：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已整改数：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已制定方案准备整改数：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D221C"/>
    <w:rsid w:val="4B6D221C"/>
    <w:rsid w:val="693160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2019-06-27T03:49:00Z</dcterms:created>
  <dc:creator>Administrator</dc:creator>
  <cp:lastModifiedBy>Administrator</cp:lastModifiedBy>
  <dcterms:modified xsi:type="dcterms:W3CDTF">2019-06-27T03:51:16Z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